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A305" w14:textId="77777777" w:rsidR="00A83AC9" w:rsidRPr="008B3774" w:rsidRDefault="00A83AC9" w:rsidP="00A83AC9">
      <w:pPr>
        <w:rPr>
          <w:rFonts w:cs="Arial"/>
          <w:b/>
          <w:lang w:val="en-US"/>
        </w:rPr>
      </w:pPr>
      <w:r w:rsidRPr="008B3774">
        <w:rPr>
          <w:rFonts w:cs="Arial"/>
          <w:b/>
          <w:lang w:val="en-US"/>
        </w:rPr>
        <w:t>PART 1 - GENERAL</w:t>
      </w:r>
    </w:p>
    <w:p w14:paraId="38FCF37F" w14:textId="77777777" w:rsidR="00A83AC9" w:rsidRPr="003F5594" w:rsidRDefault="00A83AC9" w:rsidP="00A83AC9">
      <w:pPr>
        <w:rPr>
          <w:rFonts w:cs="Arial"/>
          <w:lang w:val="en-US"/>
        </w:rPr>
      </w:pPr>
      <w:r w:rsidRPr="003F5594">
        <w:rPr>
          <w:rFonts w:cs="Arial"/>
          <w:lang w:val="en-US"/>
        </w:rPr>
        <w:t>1.01 SECTION INCLUDES</w:t>
      </w:r>
    </w:p>
    <w:p w14:paraId="5B163291" w14:textId="5F631923" w:rsidR="00A83AC9" w:rsidRPr="003F5594" w:rsidRDefault="00A83AC9" w:rsidP="00A83AC9">
      <w:pPr>
        <w:pStyle w:val="ListParagraph"/>
        <w:numPr>
          <w:ilvl w:val="0"/>
          <w:numId w:val="2"/>
        </w:numPr>
        <w:rPr>
          <w:rFonts w:cs="Arial"/>
          <w:lang w:val="en-US"/>
        </w:rPr>
      </w:pPr>
      <w:r w:rsidRPr="003F5594">
        <w:rPr>
          <w:rFonts w:cs="Arial"/>
          <w:lang w:val="en-US"/>
        </w:rPr>
        <w:t>Motorized window actuator control system for windows.</w:t>
      </w:r>
    </w:p>
    <w:p w14:paraId="7D9EBFEF" w14:textId="77777777" w:rsidR="00A83AC9" w:rsidRPr="003F5594" w:rsidRDefault="00A83AC9" w:rsidP="00A83AC9">
      <w:pPr>
        <w:pStyle w:val="ListParagraph"/>
        <w:rPr>
          <w:rFonts w:cs="Arial"/>
          <w:lang w:val="en-US"/>
        </w:rPr>
      </w:pPr>
    </w:p>
    <w:p w14:paraId="4E363D2B" w14:textId="77777777" w:rsidR="00A83AC9" w:rsidRPr="003F5594" w:rsidRDefault="00A83AC9" w:rsidP="00A83AC9">
      <w:pPr>
        <w:pStyle w:val="ListParagraph"/>
        <w:numPr>
          <w:ilvl w:val="0"/>
          <w:numId w:val="2"/>
        </w:numPr>
        <w:rPr>
          <w:rFonts w:cs="Arial"/>
          <w:lang w:val="en-US"/>
        </w:rPr>
      </w:pPr>
      <w:r w:rsidRPr="003F5594">
        <w:rPr>
          <w:rFonts w:cs="Arial"/>
          <w:lang w:val="en-US"/>
        </w:rPr>
        <w:t>Hardware and accessories.</w:t>
      </w:r>
    </w:p>
    <w:p w14:paraId="11D57284" w14:textId="77777777" w:rsidR="00A83AC9" w:rsidRPr="003F5594" w:rsidRDefault="00A83AC9" w:rsidP="00A83AC9">
      <w:pPr>
        <w:pStyle w:val="ListParagraph"/>
        <w:rPr>
          <w:rFonts w:cs="Arial"/>
          <w:lang w:val="en-US"/>
        </w:rPr>
      </w:pPr>
    </w:p>
    <w:p w14:paraId="4496E7E7" w14:textId="77777777" w:rsidR="00A83AC9" w:rsidRPr="003F5594" w:rsidRDefault="00A83AC9" w:rsidP="00A83AC9">
      <w:pPr>
        <w:pStyle w:val="ListParagraph"/>
        <w:numPr>
          <w:ilvl w:val="0"/>
          <w:numId w:val="2"/>
        </w:numPr>
        <w:rPr>
          <w:rFonts w:cs="Arial"/>
          <w:lang w:val="en-US"/>
        </w:rPr>
      </w:pPr>
      <w:r w:rsidRPr="003F5594">
        <w:rPr>
          <w:rFonts w:cs="Arial"/>
          <w:lang w:val="en-US"/>
        </w:rPr>
        <w:t>Related Sections:</w:t>
      </w:r>
    </w:p>
    <w:p w14:paraId="6C4B5A5D" w14:textId="73AB8D74" w:rsidR="00A83AC9" w:rsidRPr="003F5594" w:rsidRDefault="00A83AC9" w:rsidP="00A83AC9">
      <w:pPr>
        <w:pStyle w:val="ListParagraph"/>
        <w:numPr>
          <w:ilvl w:val="0"/>
          <w:numId w:val="3"/>
        </w:numPr>
        <w:rPr>
          <w:rFonts w:cs="Arial"/>
          <w:lang w:val="en-US"/>
        </w:rPr>
      </w:pPr>
      <w:r w:rsidRPr="003F5594">
        <w:rPr>
          <w:rFonts w:cs="Arial"/>
          <w:lang w:val="en-US"/>
        </w:rPr>
        <w:t>Division 08 for windows and doors</w:t>
      </w:r>
      <w:r w:rsidR="00AA77C1" w:rsidRPr="003F5594">
        <w:rPr>
          <w:rFonts w:cs="Arial"/>
          <w:lang w:val="en-US"/>
        </w:rPr>
        <w:t xml:space="preserve"> for actuators. </w:t>
      </w:r>
    </w:p>
    <w:p w14:paraId="719021F0" w14:textId="544B446B" w:rsidR="00AA77C1" w:rsidRPr="003F5594" w:rsidRDefault="00AA77C1" w:rsidP="00AA77C1">
      <w:pPr>
        <w:pStyle w:val="ListParagraph"/>
        <w:numPr>
          <w:ilvl w:val="0"/>
          <w:numId w:val="3"/>
        </w:numPr>
        <w:rPr>
          <w:rFonts w:cs="Arial"/>
          <w:lang w:val="en-US"/>
        </w:rPr>
      </w:pPr>
      <w:r w:rsidRPr="003F5594">
        <w:rPr>
          <w:rFonts w:cs="Arial"/>
          <w:lang w:val="en-US"/>
        </w:rPr>
        <w:t>Division 2</w:t>
      </w:r>
      <w:r w:rsidR="00300E44" w:rsidRPr="003F5594">
        <w:rPr>
          <w:rFonts w:cs="Arial"/>
          <w:lang w:val="en-US"/>
        </w:rPr>
        <w:t xml:space="preserve">6 </w:t>
      </w:r>
      <w:r w:rsidRPr="003F5594">
        <w:rPr>
          <w:rFonts w:cs="Arial"/>
          <w:lang w:val="en-US"/>
        </w:rPr>
        <w:t>for</w:t>
      </w:r>
      <w:r w:rsidR="00DB3D70" w:rsidRPr="003F5594">
        <w:rPr>
          <w:rFonts w:cs="Arial"/>
          <w:lang w:val="en-US"/>
        </w:rPr>
        <w:t xml:space="preserve"> </w:t>
      </w:r>
      <w:r w:rsidRPr="003F5594">
        <w:rPr>
          <w:rFonts w:cs="Arial"/>
          <w:lang w:val="en-US"/>
        </w:rPr>
        <w:t xml:space="preserve">electrical requirements. </w:t>
      </w:r>
    </w:p>
    <w:p w14:paraId="0114ACEB" w14:textId="259788D4" w:rsidR="00300E44" w:rsidRPr="003F5594" w:rsidRDefault="00300E44" w:rsidP="00AA77C1">
      <w:pPr>
        <w:pStyle w:val="ListParagraph"/>
        <w:numPr>
          <w:ilvl w:val="0"/>
          <w:numId w:val="3"/>
        </w:numPr>
        <w:rPr>
          <w:rFonts w:cs="Arial"/>
          <w:lang w:val="en-US"/>
        </w:rPr>
      </w:pPr>
      <w:r w:rsidRPr="003F5594">
        <w:rPr>
          <w:rFonts w:cs="Arial"/>
          <w:lang w:val="en-US"/>
        </w:rPr>
        <w:t xml:space="preserve">Division </w:t>
      </w:r>
      <w:r w:rsidR="00DB3D70" w:rsidRPr="003F5594">
        <w:rPr>
          <w:rFonts w:cs="Arial"/>
          <w:lang w:val="en-US"/>
        </w:rPr>
        <w:t xml:space="preserve">23 or </w:t>
      </w:r>
      <w:r w:rsidRPr="003F5594">
        <w:rPr>
          <w:rFonts w:cs="Arial"/>
          <w:lang w:val="en-US"/>
        </w:rPr>
        <w:t>2</w:t>
      </w:r>
      <w:r w:rsidR="001B7D3E" w:rsidRPr="003F5594">
        <w:rPr>
          <w:rFonts w:cs="Arial"/>
          <w:lang w:val="en-US"/>
        </w:rPr>
        <w:t>5 for Integrated Automation System</w:t>
      </w:r>
      <w:r w:rsidR="00DB3D70" w:rsidRPr="003F5594">
        <w:rPr>
          <w:rFonts w:cs="Arial"/>
          <w:lang w:val="en-US"/>
        </w:rPr>
        <w:t xml:space="preserve"> or HVAC system</w:t>
      </w:r>
      <w:r w:rsidR="007747BD" w:rsidRPr="003F5594">
        <w:rPr>
          <w:rFonts w:cs="Arial"/>
          <w:lang w:val="en-US"/>
        </w:rPr>
        <w:t>.</w:t>
      </w:r>
      <w:r w:rsidR="001B7D3E" w:rsidRPr="003F5594">
        <w:rPr>
          <w:rFonts w:cs="Arial"/>
          <w:lang w:val="en-US"/>
        </w:rPr>
        <w:t xml:space="preserve"> </w:t>
      </w:r>
    </w:p>
    <w:p w14:paraId="21D68CA3" w14:textId="77777777" w:rsidR="00A83AC9" w:rsidRPr="003F5594" w:rsidRDefault="00A83AC9" w:rsidP="00A83AC9">
      <w:pPr>
        <w:rPr>
          <w:rFonts w:cs="Arial"/>
          <w:lang w:val="en-US"/>
        </w:rPr>
      </w:pPr>
      <w:r w:rsidRPr="003F5594">
        <w:rPr>
          <w:rFonts w:cs="Arial"/>
          <w:lang w:val="en-US"/>
        </w:rPr>
        <w:t>1.02 SUBMITTALS</w:t>
      </w:r>
    </w:p>
    <w:p w14:paraId="3EDDFD97" w14:textId="77777777" w:rsidR="00A83AC9" w:rsidRPr="003F5594" w:rsidRDefault="00A83AC9" w:rsidP="00A83AC9">
      <w:pPr>
        <w:pStyle w:val="ListParagraph"/>
        <w:numPr>
          <w:ilvl w:val="0"/>
          <w:numId w:val="4"/>
        </w:numPr>
        <w:rPr>
          <w:rFonts w:cs="Arial"/>
          <w:lang w:val="en-US"/>
        </w:rPr>
      </w:pPr>
      <w:r w:rsidRPr="003F5594">
        <w:rPr>
          <w:rFonts w:cs="Arial"/>
          <w:u w:val="single"/>
          <w:lang w:val="en-US"/>
        </w:rPr>
        <w:t>Product Data:</w:t>
      </w:r>
      <w:r w:rsidRPr="003F5594">
        <w:rPr>
          <w:rFonts w:cs="Arial"/>
          <w:lang w:val="en-US"/>
        </w:rPr>
        <w:t xml:space="preserve"> For each window actuator and controls type required. Include manufacturer's standard details, fabrication methods, and mounting and installation recommendations for each component of the window operating system required, and the following:</w:t>
      </w:r>
    </w:p>
    <w:p w14:paraId="6556626B" w14:textId="366D7D38" w:rsidR="00A83AC9" w:rsidRPr="003F5594" w:rsidRDefault="00A83AC9" w:rsidP="00A83AC9">
      <w:pPr>
        <w:pStyle w:val="ListParagraph"/>
        <w:numPr>
          <w:ilvl w:val="0"/>
          <w:numId w:val="1"/>
        </w:numPr>
        <w:rPr>
          <w:rFonts w:cs="Arial"/>
          <w:lang w:val="en-US"/>
        </w:rPr>
      </w:pPr>
      <w:r w:rsidRPr="003F5594">
        <w:rPr>
          <w:rFonts w:cs="Arial"/>
          <w:lang w:val="en-US"/>
        </w:rPr>
        <w:t>Installation instructions</w:t>
      </w:r>
      <w:r w:rsidR="002E27B6" w:rsidRPr="003F5594">
        <w:rPr>
          <w:rFonts w:cs="Arial"/>
          <w:lang w:val="en-US"/>
        </w:rPr>
        <w:t>.</w:t>
      </w:r>
    </w:p>
    <w:p w14:paraId="3E0A9789" w14:textId="2169938E" w:rsidR="00A83AC9" w:rsidRPr="003F5594" w:rsidRDefault="00A83AC9" w:rsidP="00A83AC9">
      <w:pPr>
        <w:pStyle w:val="ListParagraph"/>
        <w:numPr>
          <w:ilvl w:val="0"/>
          <w:numId w:val="1"/>
        </w:numPr>
        <w:rPr>
          <w:rFonts w:cs="Arial"/>
          <w:lang w:val="en-US"/>
        </w:rPr>
      </w:pPr>
      <w:r w:rsidRPr="003F5594">
        <w:rPr>
          <w:rFonts w:cs="Arial"/>
          <w:lang w:val="en-US"/>
        </w:rPr>
        <w:t>Parts included</w:t>
      </w:r>
      <w:r w:rsidR="002E27B6" w:rsidRPr="003F5594">
        <w:rPr>
          <w:rFonts w:cs="Arial"/>
          <w:lang w:val="en-US"/>
        </w:rPr>
        <w:t>.</w:t>
      </w:r>
    </w:p>
    <w:p w14:paraId="3764357E" w14:textId="77777777" w:rsidR="00A83AC9" w:rsidRPr="003F5594" w:rsidRDefault="00A83AC9" w:rsidP="00A83AC9">
      <w:pPr>
        <w:pStyle w:val="ListParagraph"/>
        <w:rPr>
          <w:rFonts w:cs="Arial"/>
          <w:lang w:val="en-US"/>
        </w:rPr>
      </w:pPr>
    </w:p>
    <w:p w14:paraId="1A64EAA2" w14:textId="78E34B0E" w:rsidR="00A83AC9" w:rsidRDefault="00A83AC9" w:rsidP="00A83AC9">
      <w:pPr>
        <w:pStyle w:val="ListParagraph"/>
        <w:numPr>
          <w:ilvl w:val="0"/>
          <w:numId w:val="4"/>
        </w:numPr>
        <w:rPr>
          <w:rFonts w:cs="Arial"/>
          <w:lang w:val="en-US"/>
        </w:rPr>
      </w:pPr>
      <w:r w:rsidRPr="003F5594">
        <w:rPr>
          <w:rFonts w:cs="Arial"/>
          <w:u w:val="single"/>
          <w:lang w:val="en-US"/>
        </w:rPr>
        <w:t>Maintenance Data</w:t>
      </w:r>
      <w:r w:rsidRPr="003F5594">
        <w:rPr>
          <w:rFonts w:cs="Arial"/>
          <w:lang w:val="en-US"/>
        </w:rPr>
        <w:t>: include in the maintenance</w:t>
      </w:r>
      <w:r w:rsidR="00EB6887" w:rsidRPr="003F5594">
        <w:rPr>
          <w:rFonts w:cs="Arial"/>
          <w:lang w:val="en-US"/>
        </w:rPr>
        <w:t xml:space="preserve"> and installation</w:t>
      </w:r>
      <w:r w:rsidRPr="003F5594">
        <w:rPr>
          <w:rFonts w:cs="Arial"/>
          <w:lang w:val="en-US"/>
        </w:rPr>
        <w:t xml:space="preserve"> manual</w:t>
      </w:r>
      <w:r w:rsidR="00EB6887" w:rsidRPr="003F5594">
        <w:rPr>
          <w:rFonts w:cs="Arial"/>
          <w:lang w:val="en-US"/>
        </w:rPr>
        <w:t>.</w:t>
      </w:r>
    </w:p>
    <w:p w14:paraId="42C35D62" w14:textId="77777777" w:rsidR="00D95F05" w:rsidRDefault="00D95F05" w:rsidP="00D95F05">
      <w:pPr>
        <w:pStyle w:val="ListParagraph"/>
        <w:rPr>
          <w:rFonts w:cs="Arial"/>
          <w:lang w:val="en-US"/>
        </w:rPr>
      </w:pPr>
    </w:p>
    <w:p w14:paraId="4C817CB9" w14:textId="764BBFC3" w:rsidR="00D95F05" w:rsidRPr="00D95F05" w:rsidRDefault="00D95F05" w:rsidP="00D95F05">
      <w:pPr>
        <w:pStyle w:val="ListParagraph"/>
        <w:numPr>
          <w:ilvl w:val="0"/>
          <w:numId w:val="4"/>
        </w:numPr>
        <w:rPr>
          <w:rFonts w:cs="Arial"/>
          <w:lang w:val="en-US"/>
        </w:rPr>
      </w:pPr>
      <w:r>
        <w:rPr>
          <w:rFonts w:cs="Arial"/>
          <w:u w:val="single"/>
          <w:lang w:val="en-US"/>
        </w:rPr>
        <w:t>Verification</w:t>
      </w:r>
      <w:r w:rsidR="006E776F">
        <w:rPr>
          <w:rFonts w:cs="Arial"/>
          <w:u w:val="single"/>
          <w:lang w:val="en-US"/>
        </w:rPr>
        <w:t xml:space="preserve"> Samples</w:t>
      </w:r>
      <w:r w:rsidR="006E776F" w:rsidRPr="006E776F">
        <w:rPr>
          <w:rFonts w:cs="Arial"/>
          <w:lang w:val="en-US"/>
        </w:rPr>
        <w:t>:</w:t>
      </w:r>
      <w:r w:rsidR="006E776F">
        <w:rPr>
          <w:rFonts w:cs="Arial"/>
          <w:lang w:val="en-US"/>
        </w:rPr>
        <w:t xml:space="preserve"> standard color samples can be provided upon request. </w:t>
      </w:r>
    </w:p>
    <w:p w14:paraId="1550816A" w14:textId="77777777" w:rsidR="00D95F05" w:rsidRDefault="00D95F05" w:rsidP="00D95F05">
      <w:pPr>
        <w:pStyle w:val="ListParagraph"/>
        <w:rPr>
          <w:rFonts w:cs="Arial"/>
          <w:lang w:val="en-US"/>
        </w:rPr>
      </w:pPr>
    </w:p>
    <w:p w14:paraId="72B08E99" w14:textId="1F30100C" w:rsidR="006E776F" w:rsidRDefault="006E776F" w:rsidP="00A83AC9">
      <w:pPr>
        <w:pStyle w:val="ListParagraph"/>
        <w:numPr>
          <w:ilvl w:val="0"/>
          <w:numId w:val="4"/>
        </w:numPr>
        <w:rPr>
          <w:rFonts w:cs="Arial"/>
          <w:lang w:val="en-US"/>
        </w:rPr>
      </w:pPr>
      <w:r>
        <w:rPr>
          <w:rFonts w:cs="Arial"/>
          <w:u w:val="single"/>
          <w:lang w:val="en-US"/>
        </w:rPr>
        <w:t>Shop and Wiring Diagrams</w:t>
      </w:r>
      <w:r w:rsidRPr="006E776F">
        <w:rPr>
          <w:rFonts w:cs="Arial"/>
          <w:lang w:val="en-US"/>
        </w:rPr>
        <w:t>:</w:t>
      </w:r>
      <w:r>
        <w:rPr>
          <w:rFonts w:cs="Arial"/>
          <w:lang w:val="en-US"/>
        </w:rPr>
        <w:t xml:space="preserve"> include details of materials, construction, </w:t>
      </w:r>
      <w:r w:rsidR="00D95F05">
        <w:rPr>
          <w:rFonts w:cs="Arial"/>
          <w:lang w:val="en-US"/>
        </w:rPr>
        <w:t xml:space="preserve">finish, installation, relationship to adjacent construction, and wire terminations on WCC Motor Control panels. </w:t>
      </w:r>
    </w:p>
    <w:p w14:paraId="11E46797" w14:textId="77777777" w:rsidR="00D95F05" w:rsidRPr="003F5594" w:rsidRDefault="00D95F05" w:rsidP="00D95F05">
      <w:pPr>
        <w:pStyle w:val="ListParagraph"/>
        <w:rPr>
          <w:rFonts w:cs="Arial"/>
          <w:lang w:val="en-US"/>
        </w:rPr>
      </w:pPr>
    </w:p>
    <w:p w14:paraId="2C8A03BF" w14:textId="77777777" w:rsidR="00A83AC9" w:rsidRPr="003F5594" w:rsidRDefault="00A83AC9" w:rsidP="00A83AC9">
      <w:pPr>
        <w:rPr>
          <w:rFonts w:cs="Arial"/>
          <w:lang w:val="en-US"/>
        </w:rPr>
      </w:pPr>
      <w:r w:rsidRPr="003F5594">
        <w:rPr>
          <w:rFonts w:cs="Arial"/>
          <w:lang w:val="en-US"/>
        </w:rPr>
        <w:t>1.03 QUALITY ASSURANCE</w:t>
      </w:r>
    </w:p>
    <w:p w14:paraId="45BE8762" w14:textId="03F38695" w:rsidR="00A83AC9" w:rsidRDefault="00A83AC9" w:rsidP="00A83AC9">
      <w:pPr>
        <w:pStyle w:val="ListParagraph"/>
        <w:numPr>
          <w:ilvl w:val="0"/>
          <w:numId w:val="5"/>
        </w:numPr>
        <w:rPr>
          <w:rFonts w:cs="Arial"/>
          <w:lang w:val="en-US"/>
        </w:rPr>
      </w:pPr>
      <w:r w:rsidRPr="003F5594">
        <w:rPr>
          <w:rFonts w:cs="Arial"/>
          <w:u w:val="single"/>
          <w:lang w:val="en-US"/>
        </w:rPr>
        <w:t>Installer Qualifications</w:t>
      </w:r>
      <w:r w:rsidRPr="003F5594">
        <w:rPr>
          <w:rFonts w:cs="Arial"/>
          <w:lang w:val="en-US"/>
        </w:rPr>
        <w:t>: Engage an experienced electrical installer who is an authorized representative for both installation and maintenance of units required for this Project.</w:t>
      </w:r>
      <w:r w:rsidR="008269B7">
        <w:rPr>
          <w:rFonts w:cs="Arial"/>
          <w:lang w:val="en-US"/>
        </w:rPr>
        <w:t>’</w:t>
      </w:r>
    </w:p>
    <w:p w14:paraId="307EBCA7" w14:textId="77777777" w:rsidR="008269B7" w:rsidRDefault="008269B7" w:rsidP="008269B7">
      <w:pPr>
        <w:pStyle w:val="ListParagraph"/>
        <w:rPr>
          <w:rFonts w:cs="Arial"/>
          <w:lang w:val="en-US"/>
        </w:rPr>
      </w:pPr>
    </w:p>
    <w:p w14:paraId="41DD6552" w14:textId="3AD831CF" w:rsidR="004447D8" w:rsidRPr="003F5594" w:rsidRDefault="008269B7" w:rsidP="00A83AC9">
      <w:pPr>
        <w:pStyle w:val="ListParagraph"/>
        <w:numPr>
          <w:ilvl w:val="0"/>
          <w:numId w:val="5"/>
        </w:numPr>
        <w:rPr>
          <w:rFonts w:cs="Arial"/>
          <w:lang w:val="en-US"/>
        </w:rPr>
      </w:pPr>
      <w:r>
        <w:rPr>
          <w:rFonts w:cs="Arial"/>
          <w:u w:val="single"/>
          <w:lang w:val="en-US"/>
        </w:rPr>
        <w:t>Configuration Qualification</w:t>
      </w:r>
      <w:r w:rsidRPr="008269B7">
        <w:rPr>
          <w:rFonts w:cs="Arial"/>
          <w:lang w:val="en-US"/>
        </w:rPr>
        <w:t>:</w:t>
      </w:r>
      <w:r>
        <w:rPr>
          <w:rFonts w:cs="Arial"/>
          <w:lang w:val="en-US"/>
        </w:rPr>
        <w:t xml:space="preserve"> Engage with an experiences representative to configure the control panel’s, per project specific motor line, motor group, </w:t>
      </w:r>
      <w:proofErr w:type="gramStart"/>
      <w:r>
        <w:rPr>
          <w:rFonts w:cs="Arial"/>
          <w:lang w:val="en-US"/>
        </w:rPr>
        <w:t>input</w:t>
      </w:r>
      <w:proofErr w:type="gramEnd"/>
      <w:r>
        <w:rPr>
          <w:rFonts w:cs="Arial"/>
          <w:lang w:val="en-US"/>
        </w:rPr>
        <w:t xml:space="preserve"> and output to ensure full setup and operation of the window automation system. </w:t>
      </w:r>
    </w:p>
    <w:p w14:paraId="395CA201" w14:textId="77777777" w:rsidR="00A83AC9" w:rsidRPr="003F5594" w:rsidRDefault="00A83AC9" w:rsidP="00A83AC9">
      <w:pPr>
        <w:pStyle w:val="ListParagraph"/>
        <w:rPr>
          <w:rFonts w:cs="Arial"/>
          <w:lang w:val="en-US"/>
        </w:rPr>
      </w:pPr>
    </w:p>
    <w:p w14:paraId="31BFCD51" w14:textId="11BBDF94" w:rsidR="00A83AC9" w:rsidRPr="003F5594" w:rsidRDefault="00A83AC9" w:rsidP="00A83AC9">
      <w:pPr>
        <w:pStyle w:val="ListParagraph"/>
        <w:numPr>
          <w:ilvl w:val="0"/>
          <w:numId w:val="5"/>
        </w:numPr>
        <w:rPr>
          <w:rFonts w:cs="Arial"/>
          <w:lang w:val="en-US"/>
        </w:rPr>
      </w:pPr>
      <w:r w:rsidRPr="003F5594">
        <w:rPr>
          <w:rFonts w:cs="Arial"/>
          <w:u w:val="single"/>
          <w:lang w:val="en-US"/>
        </w:rPr>
        <w:t>UL Standard:</w:t>
      </w:r>
      <w:r w:rsidRPr="003F5594">
        <w:rPr>
          <w:rFonts w:cs="Arial"/>
          <w:lang w:val="en-US"/>
        </w:rPr>
        <w:t xml:space="preserve"> Provide actuators and controls that </w:t>
      </w:r>
      <w:r w:rsidR="009A145A" w:rsidRPr="003F5594">
        <w:rPr>
          <w:rFonts w:cs="Arial"/>
          <w:lang w:val="en-US"/>
        </w:rPr>
        <w:t xml:space="preserve">are UL certified. </w:t>
      </w:r>
    </w:p>
    <w:p w14:paraId="263464CF" w14:textId="77777777" w:rsidR="00A83AC9" w:rsidRPr="003F5594" w:rsidRDefault="00A83AC9" w:rsidP="00A83AC9">
      <w:pPr>
        <w:rPr>
          <w:rFonts w:cs="Arial"/>
          <w:lang w:val="en-US"/>
        </w:rPr>
      </w:pPr>
      <w:r w:rsidRPr="003F5594">
        <w:rPr>
          <w:rFonts w:cs="Arial"/>
          <w:lang w:val="en-US"/>
        </w:rPr>
        <w:t>1.04 WARRANTY</w:t>
      </w:r>
    </w:p>
    <w:p w14:paraId="430C1E82" w14:textId="3BC065A0" w:rsidR="00A83AC9" w:rsidRPr="003F5594" w:rsidRDefault="00A83AC9" w:rsidP="00A83AC9">
      <w:pPr>
        <w:pStyle w:val="ListParagraph"/>
        <w:numPr>
          <w:ilvl w:val="0"/>
          <w:numId w:val="6"/>
        </w:numPr>
        <w:rPr>
          <w:rFonts w:cs="Arial"/>
          <w:lang w:val="en-US"/>
        </w:rPr>
      </w:pPr>
      <w:r w:rsidRPr="003F5594">
        <w:rPr>
          <w:rFonts w:cs="Arial"/>
          <w:u w:val="single"/>
          <w:lang w:val="en-US"/>
        </w:rPr>
        <w:t>General Warranty:</w:t>
      </w:r>
      <w:r w:rsidRPr="003F5594">
        <w:rPr>
          <w:rFonts w:cs="Arial"/>
          <w:lang w:val="en-US"/>
        </w:rPr>
        <w:t xml:space="preserve"> </w:t>
      </w:r>
      <w:r w:rsidRPr="003F5594">
        <w:rPr>
          <w:rFonts w:cs="Arial"/>
          <w:shd w:val="clear" w:color="auto" w:fill="FFFFFF"/>
          <w:lang w:val="en-US"/>
        </w:rPr>
        <w:t xml:space="preserve">WindowMaster window actuators must only be connected to genuine WindowMaster WCC 310/320 </w:t>
      </w:r>
      <w:r w:rsidR="00F43DFD" w:rsidRPr="003F5594">
        <w:rPr>
          <w:rFonts w:cs="Arial"/>
          <w:shd w:val="clear" w:color="auto" w:fill="FFFFFF"/>
          <w:lang w:val="en-US"/>
        </w:rPr>
        <w:t xml:space="preserve">UL </w:t>
      </w:r>
      <w:r w:rsidRPr="003F5594">
        <w:rPr>
          <w:rFonts w:cs="Arial"/>
          <w:shd w:val="clear" w:color="auto" w:fill="FFFFFF"/>
          <w:lang w:val="en-US"/>
        </w:rPr>
        <w:t>power supplies. If power supplies other than WindowMaster are used for connection to WindowMaster </w:t>
      </w:r>
      <w:r w:rsidR="00F96051" w:rsidRPr="003F5594">
        <w:rPr>
          <w:rFonts w:cs="Arial"/>
          <w:shd w:val="clear" w:color="auto" w:fill="FFFFFF"/>
          <w:lang w:val="en-US"/>
        </w:rPr>
        <w:t xml:space="preserve">24v </w:t>
      </w:r>
      <w:r w:rsidRPr="003F5594">
        <w:rPr>
          <w:rFonts w:cs="Arial"/>
          <w:shd w:val="clear" w:color="auto" w:fill="FFFFFF"/>
          <w:lang w:val="en-US"/>
        </w:rPr>
        <w:t>window actuators, then this will invalidate in full any warranty or guarantee for WindowMaster window actuators.</w:t>
      </w:r>
      <w:r w:rsidRPr="003F5594">
        <w:rPr>
          <w:rFonts w:cs="Arial"/>
          <w:lang w:val="en-US"/>
        </w:rPr>
        <w:t xml:space="preserve"> </w:t>
      </w:r>
      <w:r w:rsidRPr="003F5594">
        <w:rPr>
          <w:rFonts w:cs="Arial"/>
          <w:shd w:val="clear" w:color="auto" w:fill="FFFFFF"/>
          <w:lang w:val="en-US"/>
        </w:rPr>
        <w:t>WindowMaster take no responsibility for the performance of WindowMaster products or third-party products in this instance.</w:t>
      </w:r>
    </w:p>
    <w:p w14:paraId="42FB3BBD" w14:textId="77777777" w:rsidR="00A83AC9" w:rsidRPr="003F5594" w:rsidRDefault="00A83AC9" w:rsidP="00A83AC9">
      <w:pPr>
        <w:pStyle w:val="ListParagraph"/>
        <w:rPr>
          <w:rFonts w:cs="Arial"/>
          <w:lang w:val="en-US"/>
        </w:rPr>
      </w:pPr>
    </w:p>
    <w:p w14:paraId="277FA433" w14:textId="50D85C72" w:rsidR="00DC2924" w:rsidRDefault="00A83AC9" w:rsidP="00CC6259">
      <w:pPr>
        <w:pStyle w:val="ListParagraph"/>
        <w:numPr>
          <w:ilvl w:val="0"/>
          <w:numId w:val="6"/>
        </w:numPr>
        <w:rPr>
          <w:rFonts w:cs="Arial"/>
          <w:lang w:val="en-US"/>
        </w:rPr>
      </w:pPr>
      <w:r w:rsidRPr="003F5594">
        <w:rPr>
          <w:rFonts w:cs="Arial"/>
          <w:u w:val="single"/>
          <w:lang w:val="en-US"/>
        </w:rPr>
        <w:t>Warranty Period</w:t>
      </w:r>
      <w:r w:rsidRPr="003F5594">
        <w:rPr>
          <w:rFonts w:cs="Arial"/>
          <w:lang w:val="en-US"/>
        </w:rPr>
        <w:t xml:space="preserve">: </w:t>
      </w:r>
      <w:r w:rsidR="00381C9F" w:rsidRPr="003F5594">
        <w:rPr>
          <w:rFonts w:cs="Arial"/>
          <w:lang w:val="en-US"/>
        </w:rPr>
        <w:t>5</w:t>
      </w:r>
      <w:r w:rsidR="003D5C6C" w:rsidRPr="003F5594">
        <w:rPr>
          <w:rFonts w:cs="Arial"/>
          <w:lang w:val="en-US"/>
        </w:rPr>
        <w:t>-</w:t>
      </w:r>
      <w:r w:rsidRPr="003F5594">
        <w:rPr>
          <w:rFonts w:cs="Arial"/>
          <w:lang w:val="en-US"/>
        </w:rPr>
        <w:t xml:space="preserve">year from date of </w:t>
      </w:r>
      <w:r w:rsidR="00B2365C" w:rsidRPr="003F5594">
        <w:rPr>
          <w:rFonts w:cs="Arial"/>
          <w:lang w:val="en-US"/>
        </w:rPr>
        <w:t>handover to customer</w:t>
      </w:r>
      <w:r w:rsidRPr="003F5594">
        <w:rPr>
          <w:rFonts w:cs="Arial"/>
          <w:lang w:val="en-US"/>
        </w:rPr>
        <w:t>,</w:t>
      </w:r>
      <w:r w:rsidR="00B2365C" w:rsidRPr="003F5594">
        <w:rPr>
          <w:rFonts w:cs="Arial"/>
          <w:lang w:val="en-US"/>
        </w:rPr>
        <w:t xml:space="preserve"> or for a maximum period of 6 years from the time that risk of the products passes to the customer</w:t>
      </w:r>
      <w:r w:rsidR="00A23F41" w:rsidRPr="003F5594">
        <w:rPr>
          <w:rFonts w:cs="Arial"/>
          <w:lang w:val="en-US"/>
        </w:rPr>
        <w:t>,</w:t>
      </w:r>
      <w:r w:rsidRPr="003F5594">
        <w:rPr>
          <w:rFonts w:cs="Arial"/>
          <w:lang w:val="en-US"/>
        </w:rPr>
        <w:t xml:space="preserve"> unless otherwise agreed upon with </w:t>
      </w:r>
      <w:r w:rsidR="00A23F41" w:rsidRPr="003F5594">
        <w:rPr>
          <w:rFonts w:cs="Arial"/>
          <w:lang w:val="en-US"/>
        </w:rPr>
        <w:t>customer</w:t>
      </w:r>
      <w:r w:rsidRPr="003F5594">
        <w:rPr>
          <w:rFonts w:cs="Arial"/>
          <w:lang w:val="en-US"/>
        </w:rPr>
        <w:t xml:space="preserve">. This special warranty must be a submitted written and signed warranty between the </w:t>
      </w:r>
      <w:r w:rsidR="00A23F41" w:rsidRPr="003F5594">
        <w:rPr>
          <w:rFonts w:cs="Arial"/>
          <w:lang w:val="en-US"/>
        </w:rPr>
        <w:t>customer</w:t>
      </w:r>
      <w:r w:rsidRPr="003F5594">
        <w:rPr>
          <w:rFonts w:cs="Arial"/>
          <w:lang w:val="en-US"/>
        </w:rPr>
        <w:t xml:space="preserve"> and WindowMaster </w:t>
      </w:r>
      <w:r w:rsidR="007A1CC4" w:rsidRPr="003F5594">
        <w:rPr>
          <w:rFonts w:cs="Arial"/>
          <w:lang w:val="en-US"/>
        </w:rPr>
        <w:t>Clearline Inc</w:t>
      </w:r>
      <w:r w:rsidRPr="003F5594">
        <w:rPr>
          <w:rFonts w:cs="Arial"/>
          <w:lang w:val="en-US"/>
        </w:rPr>
        <w:t xml:space="preserve">. </w:t>
      </w:r>
    </w:p>
    <w:p w14:paraId="175F5809" w14:textId="77777777" w:rsidR="00DC2924" w:rsidRDefault="00DC2924">
      <w:pPr>
        <w:rPr>
          <w:rFonts w:cs="Arial"/>
          <w:lang w:val="en-US"/>
        </w:rPr>
      </w:pPr>
      <w:r>
        <w:rPr>
          <w:rFonts w:cs="Arial"/>
          <w:lang w:val="en-US"/>
        </w:rPr>
        <w:br w:type="page"/>
      </w:r>
    </w:p>
    <w:p w14:paraId="478EEAF4" w14:textId="77777777" w:rsidR="00CC6259" w:rsidRPr="003F5594" w:rsidRDefault="00CC6259" w:rsidP="00DC2924">
      <w:pPr>
        <w:pStyle w:val="ListParagraph"/>
        <w:rPr>
          <w:rFonts w:cs="Arial"/>
          <w:lang w:val="en-US"/>
        </w:rPr>
      </w:pPr>
    </w:p>
    <w:p w14:paraId="2EDA333D" w14:textId="77777777" w:rsidR="00A83AC9" w:rsidRPr="003F5594" w:rsidRDefault="00A83AC9" w:rsidP="00A83AC9">
      <w:pPr>
        <w:rPr>
          <w:rFonts w:cs="Arial"/>
          <w:b/>
          <w:lang w:val="en-US"/>
        </w:rPr>
      </w:pPr>
      <w:r w:rsidRPr="003F5594">
        <w:rPr>
          <w:rFonts w:cs="Arial"/>
          <w:b/>
          <w:lang w:val="en-US"/>
        </w:rPr>
        <w:t>PART 2 - PRODUCTS</w:t>
      </w:r>
    </w:p>
    <w:p w14:paraId="03EC7CC3" w14:textId="77777777" w:rsidR="00A83AC9" w:rsidRPr="003F5594" w:rsidRDefault="00A83AC9" w:rsidP="00A83AC9">
      <w:pPr>
        <w:rPr>
          <w:rFonts w:cs="Arial"/>
          <w:lang w:val="en-US"/>
        </w:rPr>
      </w:pPr>
      <w:r w:rsidRPr="003F5594">
        <w:rPr>
          <w:rFonts w:cs="Arial"/>
          <w:lang w:val="en-US"/>
        </w:rPr>
        <w:t>2.01 MANUFACTURE</w:t>
      </w:r>
    </w:p>
    <w:p w14:paraId="227AF0E6" w14:textId="5EC479CB" w:rsidR="00A83AC9" w:rsidRPr="003F5594" w:rsidRDefault="00A83AC9" w:rsidP="00A83AC9">
      <w:pPr>
        <w:ind w:firstLine="720"/>
        <w:rPr>
          <w:rFonts w:cs="Arial"/>
          <w:lang w:val="en-US"/>
        </w:rPr>
      </w:pPr>
      <w:r w:rsidRPr="003F5594">
        <w:rPr>
          <w:rFonts w:cs="Arial"/>
          <w:lang w:val="en-US"/>
        </w:rPr>
        <w:t>Motorized Window Actuators and Controls</w:t>
      </w:r>
      <w:r w:rsidR="006001EA" w:rsidRPr="003F5594">
        <w:rPr>
          <w:rFonts w:cs="Arial"/>
          <w:lang w:val="en-US"/>
        </w:rPr>
        <w:t>, WindowMaster Clearline Inc.,</w:t>
      </w:r>
      <w:r w:rsidRPr="003F5594">
        <w:rPr>
          <w:rFonts w:cs="Arial"/>
          <w:lang w:val="en-US"/>
        </w:rPr>
        <w:t xml:space="preserve"> Basis of Design</w:t>
      </w:r>
    </w:p>
    <w:p w14:paraId="617879E6" w14:textId="77777777" w:rsidR="00A83AC9" w:rsidRPr="003F5594" w:rsidRDefault="00A83AC9" w:rsidP="00A83AC9">
      <w:pPr>
        <w:pStyle w:val="ListParagraph"/>
        <w:spacing w:after="0" w:line="240" w:lineRule="auto"/>
        <w:rPr>
          <w:rFonts w:cs="Arial"/>
          <w:lang w:val="en-US"/>
        </w:rPr>
      </w:pPr>
      <w:r w:rsidRPr="003F5594">
        <w:rPr>
          <w:lang w:val="en-US"/>
        </w:rPr>
        <w:t>WindowMaster Industries GmbH</w:t>
      </w:r>
      <w:r w:rsidRPr="003F5594">
        <w:rPr>
          <w:rFonts w:cs="Arial"/>
          <w:lang w:val="en-US"/>
        </w:rPr>
        <w:t xml:space="preserve">. </w:t>
      </w:r>
      <w:hyperlink r:id="rId10" w:history="1">
        <w:r w:rsidRPr="003F5594">
          <w:rPr>
            <w:rStyle w:val="Hyperlink"/>
            <w:rFonts w:cs="Arial"/>
            <w:color w:val="auto"/>
            <w:lang w:val="en-US"/>
          </w:rPr>
          <w:t>www.windowmaster.com</w:t>
        </w:r>
      </w:hyperlink>
      <w:r w:rsidRPr="003F5594">
        <w:rPr>
          <w:rFonts w:cs="Arial"/>
          <w:lang w:val="en-US"/>
        </w:rPr>
        <w:t xml:space="preserve"> </w:t>
      </w:r>
    </w:p>
    <w:p w14:paraId="65E95E4B" w14:textId="77777777" w:rsidR="00A83AC9" w:rsidRPr="003F5594" w:rsidRDefault="00A83AC9" w:rsidP="00A83AC9">
      <w:pPr>
        <w:spacing w:line="240" w:lineRule="auto"/>
        <w:ind w:left="720" w:firstLine="360"/>
        <w:rPr>
          <w:rFonts w:cs="Arial"/>
          <w:lang w:val="en-US"/>
        </w:rPr>
      </w:pPr>
    </w:p>
    <w:p w14:paraId="44D3591C" w14:textId="77777777" w:rsidR="00A83AC9" w:rsidRPr="003F5594" w:rsidRDefault="00A83AC9" w:rsidP="00A83AC9">
      <w:pPr>
        <w:rPr>
          <w:rFonts w:cs="Arial"/>
          <w:lang w:val="en-US"/>
        </w:rPr>
      </w:pPr>
      <w:r w:rsidRPr="003F5594">
        <w:rPr>
          <w:rFonts w:cs="Arial"/>
          <w:lang w:val="en-US"/>
        </w:rPr>
        <w:t>2.02 WINDOW ACTUATOR REQUIREMENTS</w:t>
      </w:r>
    </w:p>
    <w:p w14:paraId="7B0E564B" w14:textId="77777777" w:rsidR="00A83AC9" w:rsidRPr="003F5594" w:rsidRDefault="00A83AC9" w:rsidP="00A83AC9">
      <w:pPr>
        <w:pStyle w:val="ListParagraph"/>
        <w:numPr>
          <w:ilvl w:val="0"/>
          <w:numId w:val="7"/>
        </w:numPr>
        <w:rPr>
          <w:rFonts w:cs="Arial"/>
          <w:lang w:val="en-US"/>
        </w:rPr>
      </w:pPr>
      <w:r w:rsidRPr="003F5594">
        <w:rPr>
          <w:rFonts w:cs="Arial"/>
          <w:u w:val="single"/>
          <w:lang w:val="en-US"/>
        </w:rPr>
        <w:t>Capacity:</w:t>
      </w:r>
      <w:r w:rsidRPr="003F5594">
        <w:rPr>
          <w:rFonts w:cs="Arial"/>
          <w:lang w:val="en-US"/>
        </w:rPr>
        <w:t xml:space="preserve"> Provide window actuators recommended by manufacturer for window dimensions, weight, glass thickness, opening direction and movement; for long-term maintenance-free operation. </w:t>
      </w:r>
    </w:p>
    <w:p w14:paraId="70117441" w14:textId="77777777" w:rsidR="00A83AC9" w:rsidRPr="003F5594" w:rsidRDefault="00A83AC9" w:rsidP="00A83AC9">
      <w:pPr>
        <w:pStyle w:val="ListParagraph"/>
        <w:spacing w:after="0" w:line="240" w:lineRule="auto"/>
        <w:rPr>
          <w:rFonts w:cs="Arial"/>
          <w:lang w:val="en-US"/>
        </w:rPr>
      </w:pPr>
      <w:r w:rsidRPr="003F5594">
        <w:rPr>
          <w:rFonts w:cs="Arial"/>
          <w:lang w:val="en-US"/>
        </w:rPr>
        <w:t xml:space="preserve">  </w:t>
      </w:r>
    </w:p>
    <w:p w14:paraId="68A5C8F0" w14:textId="77777777" w:rsidR="00A83AC9" w:rsidRPr="003F5594" w:rsidRDefault="00A83AC9" w:rsidP="00A83AC9">
      <w:pPr>
        <w:pStyle w:val="ListParagraph"/>
        <w:numPr>
          <w:ilvl w:val="0"/>
          <w:numId w:val="7"/>
        </w:numPr>
        <w:spacing w:after="0" w:line="240" w:lineRule="auto"/>
        <w:rPr>
          <w:rFonts w:cs="Arial"/>
          <w:lang w:val="en-US"/>
        </w:rPr>
      </w:pPr>
      <w:r w:rsidRPr="003F5594">
        <w:rPr>
          <w:rFonts w:cs="Arial"/>
          <w:u w:val="single"/>
          <w:lang w:val="en-US"/>
        </w:rPr>
        <w:t>Products to be Provided By:</w:t>
      </w:r>
      <w:r w:rsidRPr="003F5594">
        <w:rPr>
          <w:rFonts w:cs="Arial"/>
          <w:lang w:val="en-US"/>
        </w:rPr>
        <w:t xml:space="preserve"> </w:t>
      </w:r>
    </w:p>
    <w:p w14:paraId="3B1A8B9C" w14:textId="77777777" w:rsidR="00A83AC9" w:rsidRPr="003F5594" w:rsidRDefault="00A83AC9" w:rsidP="00A83AC9">
      <w:pPr>
        <w:pStyle w:val="ListParagraph"/>
        <w:rPr>
          <w:rFonts w:cs="Arial"/>
          <w:sz w:val="12"/>
          <w:szCs w:val="12"/>
          <w:lang w:val="en-US"/>
        </w:rPr>
      </w:pPr>
    </w:p>
    <w:p w14:paraId="0B4CAB58" w14:textId="77777777" w:rsidR="00523716" w:rsidRPr="003F5594" w:rsidRDefault="00523716" w:rsidP="00523716">
      <w:pPr>
        <w:pStyle w:val="ListParagraph"/>
        <w:spacing w:after="0" w:line="240" w:lineRule="auto"/>
        <w:rPr>
          <w:rFonts w:cs="Arial"/>
          <w:lang w:val="en-US"/>
        </w:rPr>
      </w:pPr>
      <w:r w:rsidRPr="003F5594">
        <w:rPr>
          <w:rFonts w:cs="Arial"/>
          <w:lang w:val="en-US"/>
        </w:rPr>
        <w:t>WindowMaster Clearline Inc.</w:t>
      </w:r>
    </w:p>
    <w:p w14:paraId="17560119" w14:textId="70D21247" w:rsidR="00523716" w:rsidRPr="003F5594" w:rsidRDefault="00230708" w:rsidP="00230708">
      <w:pPr>
        <w:spacing w:after="0" w:line="240" w:lineRule="auto"/>
        <w:ind w:firstLine="720"/>
        <w:rPr>
          <w:rFonts w:cs="Arial"/>
          <w:lang w:val="en-US"/>
        </w:rPr>
      </w:pPr>
      <w:r w:rsidRPr="003F5594">
        <w:rPr>
          <w:rFonts w:cs="Arial"/>
          <w:lang w:val="en-US"/>
        </w:rPr>
        <w:t>810-D Dickerson Road,</w:t>
      </w:r>
      <w:r w:rsidR="00523716" w:rsidRPr="003F5594">
        <w:rPr>
          <w:rFonts w:cs="Arial"/>
          <w:lang w:val="en-US"/>
        </w:rPr>
        <w:t xml:space="preserve"> </w:t>
      </w:r>
      <w:r w:rsidR="004B144A" w:rsidRPr="003F5594">
        <w:rPr>
          <w:rFonts w:cs="Arial"/>
          <w:lang w:val="en-US"/>
        </w:rPr>
        <w:t>North Wales</w:t>
      </w:r>
      <w:r w:rsidR="00523716" w:rsidRPr="003F5594">
        <w:rPr>
          <w:rFonts w:cs="Arial"/>
          <w:lang w:val="en-US"/>
        </w:rPr>
        <w:t xml:space="preserve"> | </w:t>
      </w:r>
      <w:r w:rsidR="004B144A" w:rsidRPr="003F5594">
        <w:rPr>
          <w:rFonts w:cs="Arial"/>
          <w:lang w:val="en-US"/>
        </w:rPr>
        <w:t>P</w:t>
      </w:r>
      <w:r w:rsidR="00523716" w:rsidRPr="003F5594">
        <w:rPr>
          <w:rFonts w:cs="Arial"/>
          <w:lang w:val="en-US"/>
        </w:rPr>
        <w:t xml:space="preserve">A </w:t>
      </w:r>
      <w:r w:rsidR="006710D6" w:rsidRPr="003F5594">
        <w:rPr>
          <w:rFonts w:cs="Arial"/>
          <w:lang w:val="en-US"/>
        </w:rPr>
        <w:t>19454</w:t>
      </w:r>
      <w:r w:rsidR="00523716" w:rsidRPr="003F5594">
        <w:rPr>
          <w:rFonts w:cs="Arial"/>
          <w:lang w:val="en-US"/>
        </w:rPr>
        <w:t xml:space="preserve"> P: +1 </w:t>
      </w:r>
      <w:r w:rsidR="006710D6" w:rsidRPr="003F5594">
        <w:rPr>
          <w:rFonts w:cs="Arial"/>
          <w:lang w:val="en-US"/>
        </w:rPr>
        <w:t>215 699</w:t>
      </w:r>
      <w:r w:rsidR="00523716" w:rsidRPr="003F5594">
        <w:rPr>
          <w:rFonts w:cs="Arial"/>
          <w:lang w:val="en-US"/>
        </w:rPr>
        <w:t xml:space="preserve"> </w:t>
      </w:r>
      <w:r w:rsidR="006710D6" w:rsidRPr="003F5594">
        <w:rPr>
          <w:rFonts w:cs="Arial"/>
          <w:lang w:val="en-US"/>
        </w:rPr>
        <w:t>9292</w:t>
      </w:r>
      <w:r w:rsidR="00523716" w:rsidRPr="003F5594">
        <w:rPr>
          <w:rFonts w:cs="Arial"/>
          <w:lang w:val="en-US"/>
        </w:rPr>
        <w:t xml:space="preserve"> </w:t>
      </w:r>
    </w:p>
    <w:p w14:paraId="5974E36A" w14:textId="1FB630A4" w:rsidR="00523716" w:rsidRPr="003F5594" w:rsidRDefault="00523716" w:rsidP="00523716">
      <w:pPr>
        <w:spacing w:after="0" w:line="240" w:lineRule="auto"/>
        <w:ind w:left="720"/>
        <w:rPr>
          <w:rFonts w:cs="Arial"/>
          <w:lang w:val="en-US"/>
        </w:rPr>
      </w:pPr>
      <w:r w:rsidRPr="003F5594">
        <w:rPr>
          <w:rFonts w:cs="Arial"/>
          <w:lang w:val="en-US"/>
        </w:rPr>
        <w:t xml:space="preserve">Contact: </w:t>
      </w:r>
      <w:hyperlink r:id="rId11" w:history="1">
        <w:r w:rsidR="00036279" w:rsidRPr="003F5594">
          <w:rPr>
            <w:rStyle w:val="Hyperlink"/>
            <w:rFonts w:cs="Arial"/>
            <w:lang w:val="en-US"/>
          </w:rPr>
          <w:t>info.us@windowmaster.com</w:t>
        </w:r>
      </w:hyperlink>
    </w:p>
    <w:p w14:paraId="27996A82" w14:textId="216AE792" w:rsidR="00A83AC9" w:rsidRPr="003F5594" w:rsidRDefault="00A83AC9" w:rsidP="000239C8">
      <w:pPr>
        <w:spacing w:after="0" w:line="240" w:lineRule="auto"/>
        <w:rPr>
          <w:rFonts w:cs="Arial"/>
          <w:lang w:val="en-US"/>
        </w:rPr>
      </w:pPr>
      <w:r w:rsidRPr="003F5594">
        <w:rPr>
          <w:rFonts w:cs="Arial"/>
          <w:lang w:val="en-US"/>
        </w:rPr>
        <w:tab/>
      </w:r>
    </w:p>
    <w:p w14:paraId="3291F55C" w14:textId="4D194E65" w:rsidR="00A83AC9" w:rsidRPr="003F5594" w:rsidRDefault="00A83AC9" w:rsidP="00A83AC9">
      <w:pPr>
        <w:pStyle w:val="ListParagraph"/>
        <w:numPr>
          <w:ilvl w:val="0"/>
          <w:numId w:val="15"/>
        </w:numPr>
        <w:spacing w:after="0" w:line="240" w:lineRule="auto"/>
        <w:rPr>
          <w:rFonts w:cs="Arial"/>
          <w:lang w:val="en-US"/>
        </w:rPr>
      </w:pPr>
      <w:r w:rsidRPr="003F5594">
        <w:rPr>
          <w:rFonts w:cs="Arial"/>
          <w:lang w:val="en-US"/>
        </w:rPr>
        <w:t xml:space="preserve">24vdc </w:t>
      </w:r>
      <w:r w:rsidR="00F96051" w:rsidRPr="003F5594">
        <w:rPr>
          <w:rFonts w:cs="Arial"/>
          <w:lang w:val="en-US"/>
        </w:rPr>
        <w:t>m</w:t>
      </w:r>
      <w:r w:rsidRPr="003F5594">
        <w:rPr>
          <w:rFonts w:cs="Arial"/>
          <w:lang w:val="en-US"/>
        </w:rPr>
        <w:t xml:space="preserve">otorized </w:t>
      </w:r>
      <w:r w:rsidR="00F96051" w:rsidRPr="003F5594">
        <w:rPr>
          <w:rFonts w:cs="Arial"/>
          <w:lang w:val="en-US"/>
        </w:rPr>
        <w:t>w</w:t>
      </w:r>
      <w:r w:rsidRPr="003F5594">
        <w:rPr>
          <w:rFonts w:cs="Arial"/>
          <w:lang w:val="en-US"/>
        </w:rPr>
        <w:t xml:space="preserve">indow </w:t>
      </w:r>
      <w:r w:rsidR="00F96051" w:rsidRPr="003F5594">
        <w:rPr>
          <w:rFonts w:cs="Arial"/>
          <w:lang w:val="en-US"/>
        </w:rPr>
        <w:t>a</w:t>
      </w:r>
      <w:r w:rsidRPr="003F5594">
        <w:rPr>
          <w:rFonts w:cs="Arial"/>
          <w:lang w:val="en-US"/>
        </w:rPr>
        <w:t xml:space="preserve">ctuators by WindowMaster </w:t>
      </w:r>
      <w:r w:rsidR="00036279" w:rsidRPr="003F5594">
        <w:rPr>
          <w:rFonts w:cs="Arial"/>
          <w:lang w:val="en-US"/>
        </w:rPr>
        <w:t>WMU</w:t>
      </w:r>
      <w:r w:rsidR="008D09CE" w:rsidRPr="003F5594">
        <w:rPr>
          <w:rFonts w:cs="Arial"/>
          <w:lang w:val="en-US"/>
        </w:rPr>
        <w:t>/WMX/WMB</w:t>
      </w:r>
      <w:r w:rsidR="003345BE" w:rsidRPr="003F5594">
        <w:rPr>
          <w:rFonts w:cs="Arial"/>
          <w:lang w:val="en-US"/>
        </w:rPr>
        <w:t xml:space="preserve"> </w:t>
      </w:r>
      <w:r w:rsidRPr="003F5594">
        <w:rPr>
          <w:rFonts w:cs="Arial"/>
          <w:lang w:val="en-US"/>
        </w:rPr>
        <w:t>series. Actuators will be delivered in WindowMaster’s standard color, unless otherwise specified.</w:t>
      </w:r>
    </w:p>
    <w:p w14:paraId="247E901B" w14:textId="057DCB2D" w:rsidR="00A83AC9" w:rsidRPr="003F5594" w:rsidRDefault="009945A8" w:rsidP="00A83AC9">
      <w:pPr>
        <w:pStyle w:val="ListParagraph"/>
        <w:numPr>
          <w:ilvl w:val="0"/>
          <w:numId w:val="15"/>
        </w:numPr>
        <w:spacing w:after="0" w:line="240" w:lineRule="auto"/>
        <w:rPr>
          <w:rFonts w:cs="Arial"/>
          <w:lang w:val="en-US"/>
        </w:rPr>
      </w:pPr>
      <w:r w:rsidRPr="003F5594">
        <w:rPr>
          <w:rFonts w:cs="Arial"/>
          <w:lang w:val="en-US"/>
        </w:rPr>
        <w:t xml:space="preserve">120v </w:t>
      </w:r>
      <w:r w:rsidR="00A83AC9" w:rsidRPr="003F5594">
        <w:rPr>
          <w:rFonts w:cs="Arial"/>
          <w:lang w:val="en-US"/>
        </w:rPr>
        <w:t xml:space="preserve">Power </w:t>
      </w:r>
      <w:r w:rsidR="00F43DFD" w:rsidRPr="003F5594">
        <w:rPr>
          <w:rFonts w:cs="Arial"/>
          <w:lang w:val="en-US"/>
        </w:rPr>
        <w:t>s</w:t>
      </w:r>
      <w:r w:rsidR="00A83AC9" w:rsidRPr="003F5594">
        <w:rPr>
          <w:rFonts w:cs="Arial"/>
          <w:lang w:val="en-US"/>
        </w:rPr>
        <w:t xml:space="preserve">upplies </w:t>
      </w:r>
      <w:r w:rsidR="00F43DFD" w:rsidRPr="003F5594">
        <w:rPr>
          <w:rFonts w:cs="Arial"/>
          <w:lang w:val="en-US"/>
        </w:rPr>
        <w:t>M</w:t>
      </w:r>
      <w:r w:rsidR="00A83AC9" w:rsidRPr="003F5594">
        <w:rPr>
          <w:rFonts w:cs="Arial"/>
          <w:lang w:val="en-US"/>
        </w:rPr>
        <w:t>otor Controller WCC 310/320</w:t>
      </w:r>
      <w:r w:rsidR="00EB1C10" w:rsidRPr="003F5594">
        <w:rPr>
          <w:rFonts w:cs="Arial"/>
          <w:lang w:val="en-US"/>
        </w:rPr>
        <w:t xml:space="preserve"> </w:t>
      </w:r>
      <w:r w:rsidR="00F43DFD" w:rsidRPr="003F5594">
        <w:rPr>
          <w:rFonts w:cs="Arial"/>
          <w:lang w:val="en-US"/>
        </w:rPr>
        <w:t>UL</w:t>
      </w:r>
      <w:r w:rsidR="00A83AC9" w:rsidRPr="003F5594">
        <w:rPr>
          <w:rFonts w:cs="Arial"/>
          <w:lang w:val="en-US"/>
        </w:rPr>
        <w:t>.</w:t>
      </w:r>
      <w:r w:rsidR="00F9364D" w:rsidRPr="003F5594">
        <w:rPr>
          <w:rFonts w:cs="Arial"/>
          <w:lang w:val="en-US"/>
        </w:rPr>
        <w:t xml:space="preserve"> </w:t>
      </w:r>
    </w:p>
    <w:p w14:paraId="12AB1BCC" w14:textId="6EE68D31" w:rsidR="00762732" w:rsidRPr="003F5594" w:rsidRDefault="009945A8" w:rsidP="00EB1C10">
      <w:pPr>
        <w:pStyle w:val="ListParagraph"/>
        <w:numPr>
          <w:ilvl w:val="0"/>
          <w:numId w:val="15"/>
        </w:numPr>
        <w:spacing w:after="0" w:line="240" w:lineRule="auto"/>
        <w:rPr>
          <w:rFonts w:cs="Arial"/>
          <w:lang w:val="en-US"/>
        </w:rPr>
      </w:pPr>
      <w:r w:rsidRPr="003F5594">
        <w:rPr>
          <w:rFonts w:cs="Arial"/>
          <w:lang w:val="en-US"/>
        </w:rPr>
        <w:t xml:space="preserve">Key </w:t>
      </w:r>
      <w:r w:rsidR="003D5C6C" w:rsidRPr="003F5594">
        <w:rPr>
          <w:rFonts w:cs="Arial"/>
          <w:lang w:val="en-US"/>
        </w:rPr>
        <w:t xml:space="preserve">or Rocker </w:t>
      </w:r>
      <w:r w:rsidRPr="003F5594">
        <w:rPr>
          <w:rFonts w:cs="Arial"/>
          <w:lang w:val="en-US"/>
        </w:rPr>
        <w:t>Switch</w:t>
      </w:r>
      <w:r w:rsidR="00762732" w:rsidRPr="003F5594">
        <w:rPr>
          <w:rFonts w:cs="Arial"/>
          <w:lang w:val="en-US"/>
        </w:rPr>
        <w:t xml:space="preserve"> for occupant override. </w:t>
      </w:r>
    </w:p>
    <w:p w14:paraId="7988B7E3" w14:textId="0B6C81F5" w:rsidR="00A83AC9" w:rsidRPr="003F5594" w:rsidRDefault="00A83AC9" w:rsidP="00A83AC9">
      <w:pPr>
        <w:pStyle w:val="ListParagraph"/>
        <w:numPr>
          <w:ilvl w:val="0"/>
          <w:numId w:val="15"/>
        </w:numPr>
        <w:spacing w:after="0" w:line="240" w:lineRule="auto"/>
        <w:rPr>
          <w:rFonts w:cs="Arial"/>
          <w:lang w:val="en-US"/>
        </w:rPr>
      </w:pPr>
      <w:r w:rsidRPr="003F5594">
        <w:rPr>
          <w:rFonts w:cs="Arial"/>
          <w:lang w:val="en-US"/>
        </w:rPr>
        <w:t>All brackets and mounting parts</w:t>
      </w:r>
      <w:r w:rsidR="00AD2BEB" w:rsidRPr="003F5594">
        <w:rPr>
          <w:rFonts w:cs="Arial"/>
          <w:lang w:val="en-US"/>
        </w:rPr>
        <w:t>.</w:t>
      </w:r>
    </w:p>
    <w:p w14:paraId="130B09A2" w14:textId="5D359A68" w:rsidR="008B1DA0" w:rsidRPr="003F5594" w:rsidRDefault="00011B25" w:rsidP="008B1DA0">
      <w:pPr>
        <w:pStyle w:val="ListParagraph"/>
        <w:numPr>
          <w:ilvl w:val="0"/>
          <w:numId w:val="15"/>
        </w:numPr>
        <w:spacing w:after="0" w:line="240" w:lineRule="auto"/>
        <w:rPr>
          <w:rFonts w:cs="Arial"/>
          <w:lang w:val="en-US"/>
        </w:rPr>
      </w:pPr>
      <w:r w:rsidRPr="003F5594">
        <w:rPr>
          <w:rFonts w:cs="Arial"/>
          <w:lang w:val="en-US"/>
        </w:rPr>
        <w:t>B</w:t>
      </w:r>
      <w:r w:rsidR="002661CF" w:rsidRPr="003F5594">
        <w:rPr>
          <w:rFonts w:cs="Arial"/>
          <w:lang w:val="en-US"/>
        </w:rPr>
        <w:t xml:space="preserve">uilding Management/Automation </w:t>
      </w:r>
      <w:r w:rsidRPr="003F5594">
        <w:rPr>
          <w:rFonts w:cs="Arial"/>
          <w:lang w:val="en-US"/>
        </w:rPr>
        <w:t>S</w:t>
      </w:r>
      <w:r w:rsidR="002661CF" w:rsidRPr="003F5594">
        <w:rPr>
          <w:rFonts w:cs="Arial"/>
          <w:lang w:val="en-US"/>
        </w:rPr>
        <w:t>ystem</w:t>
      </w:r>
      <w:r w:rsidRPr="003F5594">
        <w:rPr>
          <w:rFonts w:cs="Arial"/>
          <w:lang w:val="en-US"/>
        </w:rPr>
        <w:t xml:space="preserve"> integration via field bus communication (BACnet-I</w:t>
      </w:r>
      <w:r w:rsidR="003345BE" w:rsidRPr="003F5594">
        <w:rPr>
          <w:rFonts w:cs="Arial"/>
          <w:lang w:val="en-US"/>
        </w:rPr>
        <w:t>P</w:t>
      </w:r>
      <w:r w:rsidR="00A02855" w:rsidRPr="003F5594">
        <w:rPr>
          <w:rFonts w:cs="Arial"/>
          <w:lang w:val="en-US"/>
        </w:rPr>
        <w:t>/MSTP/KNX/</w:t>
      </w:r>
      <w:r w:rsidR="00E71A2D" w:rsidRPr="003F5594">
        <w:rPr>
          <w:rFonts w:cs="Arial"/>
          <w:lang w:val="en-US"/>
        </w:rPr>
        <w:t>Modbus/Lon</w:t>
      </w:r>
      <w:r w:rsidR="003345BE" w:rsidRPr="003F5594">
        <w:rPr>
          <w:rFonts w:cs="Arial"/>
          <w:lang w:val="en-US"/>
        </w:rPr>
        <w:t xml:space="preserve">). </w:t>
      </w:r>
      <w:r w:rsidR="00A0337A" w:rsidRPr="003F5594">
        <w:rPr>
          <w:rFonts w:cs="Arial"/>
          <w:lang w:val="en-US"/>
        </w:rPr>
        <w:t xml:space="preserve">1 </w:t>
      </w:r>
      <w:r w:rsidR="008B1DA0" w:rsidRPr="003F5594">
        <w:rPr>
          <w:rFonts w:cs="Arial"/>
          <w:lang w:val="en-US"/>
        </w:rPr>
        <w:t xml:space="preserve">unit </w:t>
      </w:r>
      <w:r w:rsidR="00875F5D" w:rsidRPr="003F5594">
        <w:rPr>
          <w:rFonts w:cs="Arial"/>
          <w:lang w:val="en-US"/>
        </w:rPr>
        <w:t>of field bus communication card per</w:t>
      </w:r>
      <w:r w:rsidR="008B1DA0" w:rsidRPr="003F5594">
        <w:rPr>
          <w:rFonts w:cs="Arial"/>
          <w:lang w:val="en-US"/>
        </w:rPr>
        <w:t xml:space="preserve"> WCC Motor Controller</w:t>
      </w:r>
      <w:r w:rsidR="003345BE" w:rsidRPr="003F5594">
        <w:rPr>
          <w:rFonts w:cs="Arial"/>
          <w:lang w:val="en-US"/>
        </w:rPr>
        <w:t>.</w:t>
      </w:r>
    </w:p>
    <w:p w14:paraId="1A558147" w14:textId="1BA8B0B2" w:rsidR="008B1DA0" w:rsidRPr="003F5594" w:rsidRDefault="00294EA1" w:rsidP="008B1DA0">
      <w:pPr>
        <w:pStyle w:val="ListParagraph"/>
        <w:numPr>
          <w:ilvl w:val="0"/>
          <w:numId w:val="15"/>
        </w:numPr>
        <w:spacing w:after="0" w:line="240" w:lineRule="auto"/>
        <w:rPr>
          <w:rFonts w:cs="Arial"/>
          <w:lang w:val="en-US"/>
        </w:rPr>
      </w:pPr>
      <w:r w:rsidRPr="003F5594">
        <w:rPr>
          <w:rFonts w:cs="Arial"/>
          <w:lang w:val="en-US"/>
        </w:rPr>
        <w:t xml:space="preserve">Set-up switch. </w:t>
      </w:r>
    </w:p>
    <w:p w14:paraId="318F5144" w14:textId="29452E46" w:rsidR="00A0337A" w:rsidRPr="003F5594" w:rsidRDefault="00A0337A" w:rsidP="008B1DA0">
      <w:pPr>
        <w:pStyle w:val="ListParagraph"/>
        <w:numPr>
          <w:ilvl w:val="0"/>
          <w:numId w:val="15"/>
        </w:numPr>
        <w:spacing w:after="0" w:line="240" w:lineRule="auto"/>
        <w:rPr>
          <w:rFonts w:cs="Arial"/>
          <w:lang w:val="en-US"/>
        </w:rPr>
      </w:pPr>
      <w:r w:rsidRPr="003F5594">
        <w:rPr>
          <w:rFonts w:cs="Arial"/>
          <w:lang w:val="en-US"/>
        </w:rPr>
        <w:t xml:space="preserve">WLA </w:t>
      </w:r>
      <w:r w:rsidR="007B79AB" w:rsidRPr="003F5594">
        <w:rPr>
          <w:rFonts w:cs="Arial"/>
          <w:lang w:val="en-US"/>
        </w:rPr>
        <w:t xml:space="preserve">rain or </w:t>
      </w:r>
      <w:r w:rsidRPr="003F5594">
        <w:rPr>
          <w:rFonts w:cs="Arial"/>
          <w:lang w:val="en-US"/>
        </w:rPr>
        <w:t xml:space="preserve">wind and rain sensor. </w:t>
      </w:r>
    </w:p>
    <w:p w14:paraId="0D03825E" w14:textId="44C1D612" w:rsidR="00A83AC9" w:rsidRPr="003F5594" w:rsidRDefault="00A83AC9" w:rsidP="00A83AC9">
      <w:pPr>
        <w:pStyle w:val="ListParagraph"/>
        <w:numPr>
          <w:ilvl w:val="0"/>
          <w:numId w:val="15"/>
        </w:numPr>
        <w:spacing w:after="0" w:line="240" w:lineRule="auto"/>
        <w:rPr>
          <w:rFonts w:cs="Arial"/>
          <w:lang w:val="en-US"/>
        </w:rPr>
      </w:pPr>
      <w:r w:rsidRPr="003F5594">
        <w:rPr>
          <w:rFonts w:cs="Arial"/>
          <w:lang w:val="en-US"/>
        </w:rPr>
        <w:t>Installation manuals, detailed</w:t>
      </w:r>
      <w:r w:rsidR="00B75C45" w:rsidRPr="003F5594">
        <w:rPr>
          <w:rFonts w:cs="Arial"/>
          <w:lang w:val="en-US"/>
        </w:rPr>
        <w:t xml:space="preserve"> project specific shop</w:t>
      </w:r>
      <w:r w:rsidRPr="003F5594">
        <w:rPr>
          <w:rFonts w:cs="Arial"/>
          <w:lang w:val="en-US"/>
        </w:rPr>
        <w:t xml:space="preserve"> </w:t>
      </w:r>
      <w:r w:rsidR="00B75C45" w:rsidRPr="003F5594">
        <w:rPr>
          <w:rFonts w:cs="Arial"/>
          <w:lang w:val="en-US"/>
        </w:rPr>
        <w:t xml:space="preserve">and wiring </w:t>
      </w:r>
      <w:r w:rsidRPr="003F5594">
        <w:rPr>
          <w:rFonts w:cs="Arial"/>
          <w:lang w:val="en-US"/>
        </w:rPr>
        <w:t>drawings and product sheets.</w:t>
      </w:r>
    </w:p>
    <w:p w14:paraId="5AAD1036" w14:textId="77777777" w:rsidR="00A83AC9" w:rsidRPr="003F5594" w:rsidRDefault="00A83AC9" w:rsidP="00A83AC9">
      <w:pPr>
        <w:rPr>
          <w:rFonts w:cs="Arial"/>
          <w:lang w:val="en-US"/>
        </w:rPr>
      </w:pPr>
    </w:p>
    <w:p w14:paraId="3C53CD12" w14:textId="57354EB3" w:rsidR="00A83AC9" w:rsidRPr="003F5594" w:rsidRDefault="00DD3498" w:rsidP="00DD3498">
      <w:pPr>
        <w:rPr>
          <w:rFonts w:cs="Arial"/>
          <w:lang w:val="en-US"/>
        </w:rPr>
      </w:pPr>
      <w:r w:rsidRPr="003F5594">
        <w:rPr>
          <w:rFonts w:cs="Arial"/>
          <w:lang w:val="en-US"/>
        </w:rPr>
        <w:t xml:space="preserve">2.03 </w:t>
      </w:r>
      <w:r w:rsidR="00A83AC9" w:rsidRPr="003F5594">
        <w:rPr>
          <w:rFonts w:cs="Arial"/>
          <w:lang w:val="en-US"/>
        </w:rPr>
        <w:t>MOTORIZED WINDOW ACTUATORS</w:t>
      </w:r>
      <w:r w:rsidR="000239C8" w:rsidRPr="003F5594">
        <w:rPr>
          <w:rFonts w:cs="Arial"/>
          <w:lang w:val="en-US"/>
        </w:rPr>
        <w:t xml:space="preserve"> AND CONFIGURATION </w:t>
      </w:r>
    </w:p>
    <w:p w14:paraId="75EF0321" w14:textId="7B495EBD" w:rsidR="00A83AC9" w:rsidRPr="003F5594" w:rsidRDefault="00A83AC9" w:rsidP="00A83AC9">
      <w:pPr>
        <w:pStyle w:val="ListParagraph"/>
        <w:numPr>
          <w:ilvl w:val="0"/>
          <w:numId w:val="8"/>
        </w:numPr>
        <w:rPr>
          <w:rFonts w:cs="Arial"/>
          <w:lang w:val="en-US"/>
        </w:rPr>
      </w:pPr>
      <w:r w:rsidRPr="003F5594">
        <w:rPr>
          <w:rFonts w:cs="Arial"/>
          <w:u w:val="single"/>
          <w:lang w:val="en-US"/>
        </w:rPr>
        <w:t>Manufacturer:</w:t>
      </w:r>
      <w:r w:rsidRPr="003F5594">
        <w:rPr>
          <w:rFonts w:cs="Arial"/>
          <w:lang w:val="en-US"/>
        </w:rPr>
        <w:t xml:space="preserve"> </w:t>
      </w:r>
      <w:r w:rsidRPr="003F5594">
        <w:rPr>
          <w:lang w:val="en-US"/>
        </w:rPr>
        <w:t>WindowMaster Industries GmbH</w:t>
      </w:r>
      <w:r w:rsidRPr="003F5594">
        <w:rPr>
          <w:rFonts w:cs="Arial"/>
          <w:lang w:val="en-US"/>
        </w:rPr>
        <w:t xml:space="preserve"> delivered by WindowMaster </w:t>
      </w:r>
      <w:r w:rsidR="00013195" w:rsidRPr="003F5594">
        <w:rPr>
          <w:rFonts w:cs="Arial"/>
          <w:lang w:val="en-US"/>
        </w:rPr>
        <w:t>Clearline</w:t>
      </w:r>
      <w:r w:rsidRPr="003F5594">
        <w:rPr>
          <w:rFonts w:cs="Arial"/>
          <w:lang w:val="en-US"/>
        </w:rPr>
        <w:t xml:space="preserve"> Inc. </w:t>
      </w:r>
    </w:p>
    <w:p w14:paraId="6D57EFCA" w14:textId="77777777" w:rsidR="00A83AC9" w:rsidRPr="003F5594" w:rsidRDefault="00A83AC9" w:rsidP="00A83AC9">
      <w:pPr>
        <w:pStyle w:val="ListParagraph"/>
        <w:ind w:left="1080"/>
        <w:rPr>
          <w:rFonts w:cs="Arial"/>
          <w:lang w:val="en-US"/>
        </w:rPr>
      </w:pPr>
    </w:p>
    <w:p w14:paraId="6196FA50" w14:textId="6248B034" w:rsidR="00A83AC9" w:rsidRPr="003F5594" w:rsidRDefault="00A83AC9" w:rsidP="00A83AC9">
      <w:pPr>
        <w:pStyle w:val="ListParagraph"/>
        <w:numPr>
          <w:ilvl w:val="0"/>
          <w:numId w:val="8"/>
        </w:numPr>
        <w:rPr>
          <w:rFonts w:cs="Arial"/>
          <w:lang w:val="en-US"/>
        </w:rPr>
      </w:pPr>
      <w:r w:rsidRPr="003F5594">
        <w:rPr>
          <w:rFonts w:cs="Arial"/>
          <w:u w:val="single"/>
          <w:lang w:val="en-US"/>
        </w:rPr>
        <w:t>Motorized Window Actuators:</w:t>
      </w:r>
      <w:r w:rsidRPr="003F5594">
        <w:rPr>
          <w:rFonts w:cs="Arial"/>
          <w:lang w:val="en-US"/>
        </w:rPr>
        <w:t xml:space="preserve"> shall be</w:t>
      </w:r>
      <w:r w:rsidR="00364554" w:rsidRPr="003F5594">
        <w:rPr>
          <w:rFonts w:cs="Arial"/>
          <w:lang w:val="en-US"/>
        </w:rPr>
        <w:t xml:space="preserve"> </w:t>
      </w:r>
      <w:r w:rsidR="003F5594" w:rsidRPr="003F5594">
        <w:rPr>
          <w:rFonts w:cs="Arial"/>
          <w:lang w:val="en-US"/>
        </w:rPr>
        <w:t xml:space="preserve">WMU/WMX/WMB </w:t>
      </w:r>
      <w:r w:rsidRPr="003F5594">
        <w:rPr>
          <w:rFonts w:cs="Arial"/>
          <w:lang w:val="en-US"/>
        </w:rPr>
        <w:t>actuator</w:t>
      </w:r>
      <w:r w:rsidR="003345BE" w:rsidRPr="003F5594">
        <w:rPr>
          <w:rFonts w:cs="Arial"/>
          <w:lang w:val="en-US"/>
        </w:rPr>
        <w:t>s</w:t>
      </w:r>
      <w:r w:rsidRPr="003F5594">
        <w:rPr>
          <w:rFonts w:cs="Arial"/>
          <w:lang w:val="en-US"/>
        </w:rPr>
        <w:t xml:space="preserve"> by WindowMaster C</w:t>
      </w:r>
      <w:r w:rsidR="004C6BD5" w:rsidRPr="003F5594">
        <w:rPr>
          <w:rFonts w:cs="Arial"/>
          <w:lang w:val="en-US"/>
        </w:rPr>
        <w:t>learline</w:t>
      </w:r>
      <w:r w:rsidRPr="003F5594">
        <w:rPr>
          <w:rFonts w:cs="Arial"/>
          <w:lang w:val="en-US"/>
        </w:rPr>
        <w:t xml:space="preserve"> </w:t>
      </w:r>
      <w:r w:rsidR="00624904" w:rsidRPr="003F5594">
        <w:rPr>
          <w:rFonts w:cs="Arial"/>
          <w:lang w:val="en-US"/>
        </w:rPr>
        <w:t>Inc. and</w:t>
      </w:r>
      <w:r w:rsidRPr="003F5594">
        <w:rPr>
          <w:rFonts w:cs="Arial"/>
          <w:lang w:val="en-US"/>
        </w:rPr>
        <w:t xml:space="preserve"> shall be mounted with WindowMaster brackets.</w:t>
      </w:r>
    </w:p>
    <w:p w14:paraId="780DB87C" w14:textId="455ECAB3" w:rsidR="00A83AC9" w:rsidRPr="003F5594" w:rsidRDefault="00364554" w:rsidP="00A83AC9">
      <w:pPr>
        <w:pStyle w:val="ListParagraph"/>
        <w:numPr>
          <w:ilvl w:val="0"/>
          <w:numId w:val="14"/>
        </w:numPr>
        <w:spacing w:after="0" w:line="240" w:lineRule="auto"/>
        <w:rPr>
          <w:rFonts w:cs="Arial"/>
          <w:lang w:val="en-US"/>
        </w:rPr>
      </w:pPr>
      <w:r w:rsidRPr="003F5594">
        <w:rPr>
          <w:rFonts w:cs="Arial"/>
          <w:lang w:val="en-US"/>
        </w:rPr>
        <w:t>Minimum</w:t>
      </w:r>
      <w:r w:rsidR="00A83AC9" w:rsidRPr="003F5594">
        <w:rPr>
          <w:rFonts w:cs="Arial"/>
          <w:lang w:val="en-US"/>
        </w:rPr>
        <w:t xml:space="preserve"> one motorized actuator is required per operable window. The number of actuators will be based on the window size, weight, glass thickness and window movement.</w:t>
      </w:r>
    </w:p>
    <w:p w14:paraId="416B5CB1" w14:textId="4B1168E1" w:rsidR="00A83AC9" w:rsidRPr="003F5594" w:rsidRDefault="00A83AC9" w:rsidP="00A83AC9">
      <w:pPr>
        <w:pStyle w:val="ListParagraph"/>
        <w:numPr>
          <w:ilvl w:val="0"/>
          <w:numId w:val="14"/>
        </w:numPr>
        <w:spacing w:after="0" w:line="240" w:lineRule="auto"/>
        <w:rPr>
          <w:rFonts w:cs="Arial"/>
          <w:lang w:val="en-US"/>
        </w:rPr>
      </w:pPr>
      <w:r w:rsidRPr="003F5594">
        <w:rPr>
          <w:rFonts w:cs="Arial"/>
          <w:lang w:val="en-US"/>
        </w:rPr>
        <w:t>24</w:t>
      </w:r>
      <w:r w:rsidR="00C302C6" w:rsidRPr="003F5594">
        <w:rPr>
          <w:rFonts w:cs="Arial"/>
          <w:lang w:val="en-US"/>
        </w:rPr>
        <w:t>v</w:t>
      </w:r>
      <w:r w:rsidRPr="003F5594">
        <w:rPr>
          <w:rFonts w:cs="Arial"/>
          <w:lang w:val="en-US"/>
        </w:rPr>
        <w:t xml:space="preserve"> DC window actuators shall be used. Motors and all low voltage system components shall be Underwriter Laboratory (UL) recognized or listed. </w:t>
      </w:r>
    </w:p>
    <w:p w14:paraId="4ECFBEA7" w14:textId="77777777" w:rsidR="00A83AC9" w:rsidRPr="003F5594" w:rsidRDefault="00A83AC9" w:rsidP="00A83AC9">
      <w:pPr>
        <w:pStyle w:val="ListParagraph"/>
        <w:numPr>
          <w:ilvl w:val="0"/>
          <w:numId w:val="14"/>
        </w:numPr>
        <w:rPr>
          <w:rFonts w:cs="Arial"/>
          <w:lang w:val="en-US"/>
        </w:rPr>
      </w:pPr>
      <w:r w:rsidRPr="003F5594">
        <w:rPr>
          <w:rFonts w:cs="Arial"/>
          <w:lang w:val="en-US"/>
        </w:rPr>
        <w:t xml:space="preserve">Electrical installer shall provide voltage drop calculation for wire runs to actuators to insure adequate power for synchronized operation of motors in each room. </w:t>
      </w:r>
    </w:p>
    <w:p w14:paraId="12D1EA08" w14:textId="7F5617CD" w:rsidR="00A83AC9" w:rsidRPr="003F5594" w:rsidRDefault="00A83AC9" w:rsidP="00A83AC9">
      <w:pPr>
        <w:pStyle w:val="ListParagraph"/>
        <w:numPr>
          <w:ilvl w:val="0"/>
          <w:numId w:val="14"/>
        </w:numPr>
        <w:rPr>
          <w:rFonts w:cs="Arial"/>
          <w:lang w:val="en-US"/>
        </w:rPr>
      </w:pPr>
      <w:r w:rsidRPr="003F5594">
        <w:rPr>
          <w:rFonts w:cs="Arial"/>
          <w:lang w:val="en-US"/>
        </w:rPr>
        <w:t>Electrical installer to supply</w:t>
      </w:r>
      <w:r w:rsidR="00FC676F" w:rsidRPr="003F5594">
        <w:rPr>
          <w:rFonts w:cs="Arial"/>
          <w:lang w:val="en-US"/>
        </w:rPr>
        <w:t xml:space="preserve"> &amp; install</w:t>
      </w:r>
      <w:r w:rsidR="00BC2F5A" w:rsidRPr="003F5594">
        <w:rPr>
          <w:rFonts w:cs="Arial"/>
          <w:lang w:val="en-US"/>
        </w:rPr>
        <w:t xml:space="preserve"> all required hardware,</w:t>
      </w:r>
      <w:r w:rsidRPr="003F5594">
        <w:rPr>
          <w:rFonts w:cs="Arial"/>
          <w:lang w:val="en-US"/>
        </w:rPr>
        <w:t xml:space="preserve"> </w:t>
      </w:r>
      <w:r w:rsidR="00BC2F5A" w:rsidRPr="003F5594">
        <w:rPr>
          <w:rFonts w:cs="Arial"/>
          <w:lang w:val="en-US"/>
        </w:rPr>
        <w:t>additional cabling</w:t>
      </w:r>
      <w:r w:rsidRPr="003F5594">
        <w:rPr>
          <w:rFonts w:cs="Arial"/>
          <w:lang w:val="en-US"/>
        </w:rPr>
        <w:t xml:space="preserve"> (sized correctly for voltage drop), conduit, connectors, j boxes, electrical enclosures and required fuses.</w:t>
      </w:r>
    </w:p>
    <w:p w14:paraId="1A0BF4D3" w14:textId="77777777" w:rsidR="00A83AC9" w:rsidRPr="003F5594" w:rsidRDefault="00A83AC9" w:rsidP="00A83AC9">
      <w:pPr>
        <w:pStyle w:val="ListParagraph"/>
        <w:ind w:left="1440"/>
        <w:rPr>
          <w:rFonts w:cs="Arial"/>
          <w:lang w:val="en-US"/>
        </w:rPr>
      </w:pPr>
    </w:p>
    <w:p w14:paraId="641A7837" w14:textId="32F41C86" w:rsidR="00B00E0E" w:rsidRPr="003F5594" w:rsidRDefault="00A83AC9" w:rsidP="00B00E0E">
      <w:pPr>
        <w:pStyle w:val="ListParagraph"/>
        <w:numPr>
          <w:ilvl w:val="0"/>
          <w:numId w:val="8"/>
        </w:numPr>
        <w:rPr>
          <w:rFonts w:cs="Arial"/>
          <w:u w:val="single"/>
          <w:lang w:val="en-US"/>
        </w:rPr>
      </w:pPr>
      <w:r w:rsidRPr="003F5594">
        <w:rPr>
          <w:rFonts w:cs="Arial"/>
          <w:lang w:val="en-US"/>
        </w:rPr>
        <w:t>WindowMaster C</w:t>
      </w:r>
      <w:r w:rsidR="007A1A24" w:rsidRPr="003F5594">
        <w:rPr>
          <w:rFonts w:cs="Arial"/>
          <w:lang w:val="en-US"/>
        </w:rPr>
        <w:t xml:space="preserve">learline </w:t>
      </w:r>
      <w:r w:rsidRPr="003F5594">
        <w:rPr>
          <w:rFonts w:cs="Arial"/>
          <w:lang w:val="en-US"/>
        </w:rPr>
        <w:t>Inc. will supply installation manuals</w:t>
      </w:r>
      <w:r w:rsidR="00532DE6" w:rsidRPr="003F5594">
        <w:rPr>
          <w:rFonts w:cs="Arial"/>
          <w:lang w:val="en-US"/>
        </w:rPr>
        <w:t>, shop drawings</w:t>
      </w:r>
      <w:r w:rsidRPr="003F5594">
        <w:rPr>
          <w:rFonts w:cs="Arial"/>
          <w:lang w:val="en-US"/>
        </w:rPr>
        <w:t xml:space="preserve"> and mounting details for the specific project. </w:t>
      </w:r>
    </w:p>
    <w:p w14:paraId="59F6FC8C" w14:textId="77777777" w:rsidR="00B00E0E" w:rsidRPr="003F5594" w:rsidRDefault="00B00E0E" w:rsidP="00B00E0E">
      <w:pPr>
        <w:pStyle w:val="ListParagraph"/>
        <w:ind w:left="1080"/>
        <w:rPr>
          <w:rFonts w:cs="Arial"/>
          <w:u w:val="single"/>
          <w:lang w:val="en-US"/>
        </w:rPr>
      </w:pPr>
    </w:p>
    <w:p w14:paraId="5F77F230" w14:textId="39EFD427" w:rsidR="00B00E0E" w:rsidRPr="003F5594" w:rsidRDefault="00B00E0E" w:rsidP="00B00E0E">
      <w:pPr>
        <w:pStyle w:val="ListParagraph"/>
        <w:numPr>
          <w:ilvl w:val="0"/>
          <w:numId w:val="8"/>
        </w:numPr>
        <w:rPr>
          <w:rFonts w:cs="Arial"/>
          <w:u w:val="single"/>
          <w:lang w:val="en-US"/>
        </w:rPr>
      </w:pPr>
      <w:r w:rsidRPr="003F5594">
        <w:rPr>
          <w:rFonts w:cs="Arial"/>
          <w:lang w:val="en-US"/>
        </w:rPr>
        <w:t xml:space="preserve">Control contractor is responsible for </w:t>
      </w:r>
      <w:r w:rsidR="005452E3" w:rsidRPr="003F5594">
        <w:rPr>
          <w:rFonts w:cs="Arial"/>
          <w:lang w:val="en-US"/>
        </w:rPr>
        <w:t xml:space="preserve">configuring the WindowMaster WCC Motor Control panel for project specific motor lines, motor groups, inputs, outputs and/or BMS/BAS integration capabilities. </w:t>
      </w:r>
    </w:p>
    <w:p w14:paraId="53A3F719" w14:textId="77777777" w:rsidR="00B75C45" w:rsidRPr="00B75C45" w:rsidRDefault="00B75C45" w:rsidP="00B75C45">
      <w:pPr>
        <w:pStyle w:val="ListParagraph"/>
        <w:ind w:left="1080"/>
        <w:rPr>
          <w:rFonts w:cs="Arial"/>
          <w:u w:val="single"/>
          <w:lang w:val="en-US"/>
        </w:rPr>
      </w:pPr>
    </w:p>
    <w:p w14:paraId="6A37572C" w14:textId="77777777" w:rsidR="00A83AC9" w:rsidRPr="008B3774" w:rsidRDefault="00A83AC9" w:rsidP="00A83AC9">
      <w:pPr>
        <w:pStyle w:val="ListParagraph"/>
        <w:numPr>
          <w:ilvl w:val="0"/>
          <w:numId w:val="8"/>
        </w:numPr>
        <w:rPr>
          <w:rFonts w:cs="Arial"/>
          <w:u w:val="single"/>
          <w:lang w:val="en-US"/>
        </w:rPr>
      </w:pPr>
      <w:r w:rsidRPr="008B3774">
        <w:rPr>
          <w:rFonts w:cs="Arial"/>
          <w:u w:val="single"/>
          <w:lang w:val="en-US"/>
        </w:rPr>
        <w:t>Technical specifications</w:t>
      </w:r>
    </w:p>
    <w:p w14:paraId="68181BF5" w14:textId="77777777" w:rsidR="00A83AC9" w:rsidRPr="008B3774" w:rsidRDefault="00A83AC9" w:rsidP="00A83AC9">
      <w:pPr>
        <w:pStyle w:val="ListParagraph"/>
        <w:numPr>
          <w:ilvl w:val="1"/>
          <w:numId w:val="9"/>
        </w:numPr>
        <w:rPr>
          <w:rFonts w:cs="Arial"/>
          <w:lang w:val="en-US"/>
        </w:rPr>
      </w:pPr>
      <w:r w:rsidRPr="008B3774">
        <w:rPr>
          <w:rFonts w:cs="Arial"/>
          <w:lang w:val="en-US"/>
        </w:rPr>
        <w:t>Voltage Supply: 24V DC (max. 10% ripple)</w:t>
      </w:r>
    </w:p>
    <w:p w14:paraId="7FF57232" w14:textId="77777777" w:rsidR="00A83AC9" w:rsidRPr="008B3774" w:rsidRDefault="00A83AC9" w:rsidP="00A83AC9">
      <w:pPr>
        <w:pStyle w:val="ListParagraph"/>
        <w:numPr>
          <w:ilvl w:val="1"/>
          <w:numId w:val="9"/>
        </w:numPr>
        <w:rPr>
          <w:rFonts w:cs="Arial"/>
          <w:lang w:val="en-US"/>
        </w:rPr>
      </w:pPr>
      <w:r w:rsidRPr="008B3774">
        <w:rPr>
          <w:rFonts w:cs="Arial"/>
          <w:lang w:val="en-US"/>
        </w:rPr>
        <w:t>Open Circuit Voltage: max. 36 VDC</w:t>
      </w:r>
    </w:p>
    <w:p w14:paraId="062AF376" w14:textId="790B7587" w:rsidR="00A83AC9" w:rsidRPr="008B3774" w:rsidRDefault="00A83AC9" w:rsidP="00A83AC9">
      <w:pPr>
        <w:pStyle w:val="ListParagraph"/>
        <w:numPr>
          <w:ilvl w:val="1"/>
          <w:numId w:val="9"/>
        </w:numPr>
        <w:rPr>
          <w:rFonts w:cs="Arial"/>
          <w:lang w:val="en-US"/>
        </w:rPr>
      </w:pPr>
      <w:r w:rsidRPr="008B3774">
        <w:rPr>
          <w:rFonts w:cs="Arial"/>
          <w:lang w:val="en-US"/>
        </w:rPr>
        <w:t xml:space="preserve">Actuator </w:t>
      </w:r>
      <w:r>
        <w:rPr>
          <w:rFonts w:cs="Arial"/>
          <w:lang w:val="en-US"/>
        </w:rPr>
        <w:t xml:space="preserve">Max </w:t>
      </w:r>
      <w:r w:rsidRPr="008B3774">
        <w:rPr>
          <w:rFonts w:cs="Arial"/>
          <w:lang w:val="en-US"/>
        </w:rPr>
        <w:t xml:space="preserve">Stroke: </w:t>
      </w:r>
      <w:r w:rsidR="001D29FC">
        <w:rPr>
          <w:rFonts w:cs="Arial"/>
          <w:lang w:val="en-US"/>
        </w:rPr>
        <w:t>10-1000</w:t>
      </w:r>
      <w:r w:rsidR="008432A4">
        <w:rPr>
          <w:rFonts w:cs="Arial"/>
          <w:lang w:val="en-US"/>
        </w:rPr>
        <w:t xml:space="preserve"> </w:t>
      </w:r>
      <w:r w:rsidRPr="008B3774">
        <w:rPr>
          <w:rFonts w:cs="Arial"/>
          <w:lang w:val="en-US"/>
        </w:rPr>
        <w:t>mm</w:t>
      </w:r>
    </w:p>
    <w:p w14:paraId="38CA9CC1" w14:textId="0AE7BF20" w:rsidR="00A83AC9" w:rsidRDefault="00A83AC9" w:rsidP="00A83AC9">
      <w:pPr>
        <w:pStyle w:val="ListParagraph"/>
        <w:numPr>
          <w:ilvl w:val="1"/>
          <w:numId w:val="9"/>
        </w:numPr>
        <w:rPr>
          <w:rFonts w:cs="Arial"/>
          <w:lang w:val="en-US"/>
        </w:rPr>
      </w:pPr>
      <w:r w:rsidRPr="008B3774">
        <w:rPr>
          <w:rFonts w:cs="Arial"/>
          <w:lang w:val="en-US"/>
        </w:rPr>
        <w:lastRenderedPageBreak/>
        <w:t xml:space="preserve">Traction Force: </w:t>
      </w:r>
      <w:r w:rsidR="00A31D53">
        <w:rPr>
          <w:rFonts w:cs="Arial"/>
          <w:lang w:val="en-US"/>
        </w:rPr>
        <w:t>1</w:t>
      </w:r>
      <w:r w:rsidR="00B266EA">
        <w:rPr>
          <w:rFonts w:cs="Arial"/>
          <w:lang w:val="en-US"/>
        </w:rPr>
        <w:t>50</w:t>
      </w:r>
      <w:r w:rsidR="00A31D53">
        <w:rPr>
          <w:rFonts w:cs="Arial"/>
          <w:lang w:val="en-US"/>
        </w:rPr>
        <w:t>-</w:t>
      </w:r>
      <w:r w:rsidR="00E014DB">
        <w:rPr>
          <w:rFonts w:cs="Arial"/>
          <w:lang w:val="en-US"/>
        </w:rPr>
        <w:t>500</w:t>
      </w:r>
      <w:r w:rsidRPr="008B3774">
        <w:rPr>
          <w:rFonts w:cs="Arial"/>
          <w:lang w:val="en-US"/>
        </w:rPr>
        <w:t xml:space="preserve"> N</w:t>
      </w:r>
    </w:p>
    <w:p w14:paraId="547DF538" w14:textId="46DA14D4" w:rsidR="00952DC4" w:rsidRPr="008B3774" w:rsidRDefault="00952DC4" w:rsidP="00A83AC9">
      <w:pPr>
        <w:pStyle w:val="ListParagraph"/>
        <w:numPr>
          <w:ilvl w:val="1"/>
          <w:numId w:val="9"/>
        </w:numPr>
        <w:rPr>
          <w:rFonts w:cs="Arial"/>
          <w:lang w:val="en-US"/>
        </w:rPr>
      </w:pPr>
      <w:r>
        <w:rPr>
          <w:rFonts w:cs="Arial"/>
          <w:lang w:val="en-US"/>
        </w:rPr>
        <w:t xml:space="preserve">Pressure Force: </w:t>
      </w:r>
      <w:r w:rsidR="00A31D53">
        <w:rPr>
          <w:rFonts w:cs="Arial"/>
          <w:lang w:val="en-US"/>
        </w:rPr>
        <w:t>100-1500</w:t>
      </w:r>
      <w:r>
        <w:rPr>
          <w:rFonts w:cs="Arial"/>
          <w:lang w:val="en-US"/>
        </w:rPr>
        <w:t xml:space="preserve"> N</w:t>
      </w:r>
    </w:p>
    <w:p w14:paraId="4FEC7C5E" w14:textId="5C922AB9" w:rsidR="00A83AC9" w:rsidRPr="008B3774" w:rsidRDefault="00A83AC9" w:rsidP="00A83AC9">
      <w:pPr>
        <w:pStyle w:val="ListParagraph"/>
        <w:numPr>
          <w:ilvl w:val="1"/>
          <w:numId w:val="9"/>
        </w:numPr>
        <w:rPr>
          <w:rFonts w:cs="Arial"/>
          <w:lang w:val="en-US"/>
        </w:rPr>
      </w:pPr>
      <w:r w:rsidRPr="008B3774">
        <w:rPr>
          <w:rFonts w:cs="Arial"/>
          <w:lang w:val="en-US"/>
        </w:rPr>
        <w:t xml:space="preserve">Locking Force: </w:t>
      </w:r>
      <w:r w:rsidR="00E014DB">
        <w:rPr>
          <w:rFonts w:cs="Arial"/>
          <w:lang w:val="en-US"/>
        </w:rPr>
        <w:t>2000-</w:t>
      </w:r>
      <w:r w:rsidRPr="008B3774">
        <w:rPr>
          <w:rFonts w:cs="Arial"/>
          <w:lang w:val="en-US"/>
        </w:rPr>
        <w:t>3000 N</w:t>
      </w:r>
    </w:p>
    <w:p w14:paraId="3E6BFD56" w14:textId="64A59BFB" w:rsidR="00A83AC9" w:rsidRPr="008B3774" w:rsidRDefault="00A83AC9" w:rsidP="00A83AC9">
      <w:pPr>
        <w:pStyle w:val="ListParagraph"/>
        <w:numPr>
          <w:ilvl w:val="1"/>
          <w:numId w:val="9"/>
        </w:numPr>
        <w:rPr>
          <w:rFonts w:cs="Arial"/>
          <w:lang w:val="en-US"/>
        </w:rPr>
      </w:pPr>
      <w:r w:rsidRPr="008B3774">
        <w:rPr>
          <w:rFonts w:cs="Arial"/>
          <w:lang w:val="en-US"/>
        </w:rPr>
        <w:t xml:space="preserve">Power: </w:t>
      </w:r>
      <w:r w:rsidR="00FC4262">
        <w:rPr>
          <w:rFonts w:cs="Arial"/>
          <w:lang w:val="en-US"/>
        </w:rPr>
        <w:t>12-125</w:t>
      </w:r>
      <w:r>
        <w:rPr>
          <w:rFonts w:cs="Arial"/>
          <w:lang w:val="en-US"/>
        </w:rPr>
        <w:t>W</w:t>
      </w:r>
    </w:p>
    <w:p w14:paraId="4FE2A841" w14:textId="456AD545" w:rsidR="00A83AC9" w:rsidRPr="00E33C5B" w:rsidRDefault="00A83AC9" w:rsidP="00A83AC9">
      <w:pPr>
        <w:pStyle w:val="ListParagraph"/>
        <w:numPr>
          <w:ilvl w:val="1"/>
          <w:numId w:val="9"/>
        </w:numPr>
        <w:rPr>
          <w:rFonts w:cs="Arial"/>
          <w:lang w:val="en-US"/>
        </w:rPr>
      </w:pPr>
      <w:r w:rsidRPr="008B3774">
        <w:rPr>
          <w:rFonts w:cs="Arial"/>
          <w:lang w:val="en-US"/>
        </w:rPr>
        <w:t xml:space="preserve">Current consumption: </w:t>
      </w:r>
      <w:r w:rsidR="00FC4262">
        <w:rPr>
          <w:rFonts w:cs="Arial"/>
          <w:lang w:val="en-US"/>
        </w:rPr>
        <w:t>0.5-5</w:t>
      </w:r>
      <w:r>
        <w:rPr>
          <w:rFonts w:cs="Arial"/>
          <w:lang w:val="en-US"/>
        </w:rPr>
        <w:t xml:space="preserve">Amp </w:t>
      </w:r>
      <w:r w:rsidRPr="00E33C5B">
        <w:rPr>
          <w:rFonts w:cs="Arial"/>
          <w:lang w:val="en-US"/>
        </w:rPr>
        <w:t xml:space="preserve">per actuator </w:t>
      </w:r>
    </w:p>
    <w:p w14:paraId="455DA18D" w14:textId="77777777" w:rsidR="00A83AC9" w:rsidRPr="008B3774" w:rsidRDefault="00A83AC9" w:rsidP="00A83AC9">
      <w:pPr>
        <w:pStyle w:val="ListParagraph"/>
        <w:ind w:left="1440"/>
        <w:rPr>
          <w:rFonts w:cs="Arial"/>
          <w:lang w:val="en-US"/>
        </w:rPr>
      </w:pPr>
    </w:p>
    <w:p w14:paraId="340B7331" w14:textId="483751EE" w:rsidR="00A83AC9" w:rsidRPr="00DD3498" w:rsidRDefault="00DD3498" w:rsidP="00DD3498">
      <w:pPr>
        <w:spacing w:after="0" w:line="240" w:lineRule="auto"/>
        <w:rPr>
          <w:rFonts w:cs="Arial"/>
          <w:lang w:val="en-US"/>
        </w:rPr>
      </w:pPr>
      <w:r>
        <w:rPr>
          <w:rFonts w:cs="Arial"/>
          <w:lang w:val="en-US"/>
        </w:rPr>
        <w:t xml:space="preserve">2.04 </w:t>
      </w:r>
      <w:r w:rsidR="00A83AC9" w:rsidRPr="00DD3498">
        <w:rPr>
          <w:rFonts w:cs="Arial"/>
          <w:lang w:val="en-US"/>
        </w:rPr>
        <w:t>MOTORLINK ACTUATORS</w:t>
      </w:r>
    </w:p>
    <w:p w14:paraId="364EF7E4" w14:textId="7D242605" w:rsidR="00A83AC9" w:rsidRPr="008B3774" w:rsidRDefault="00A83AC9" w:rsidP="00A83AC9">
      <w:pPr>
        <w:pStyle w:val="BodyText"/>
        <w:numPr>
          <w:ilvl w:val="0"/>
          <w:numId w:val="13"/>
        </w:numPr>
        <w:rPr>
          <w:szCs w:val="22"/>
          <w:lang w:val="en-GB" w:eastAsia="en-GB"/>
        </w:rPr>
      </w:pPr>
      <w:r w:rsidRPr="008B3774">
        <w:rPr>
          <w:szCs w:val="22"/>
          <w:lang w:val="en-GB" w:eastAsia="en-GB"/>
        </w:rPr>
        <w:t>Programmable 24</w:t>
      </w:r>
      <w:r w:rsidR="00C302C6">
        <w:rPr>
          <w:szCs w:val="22"/>
          <w:lang w:val="en-GB" w:eastAsia="en-GB"/>
        </w:rPr>
        <w:t>v</w:t>
      </w:r>
      <w:r w:rsidRPr="008B3774">
        <w:rPr>
          <w:szCs w:val="22"/>
          <w:lang w:val="en-GB" w:eastAsia="en-GB"/>
        </w:rPr>
        <w:t xml:space="preserve"> DC window actuators with MotorLink technology must be used throughout the project. The MotorLink actuator range must be suitable for surface and/or for concealed installation in comfort ventilation applications. The actuator must have a reverse function to prolong the life of the weather seal and must be programmable for modification of tractive force and pressure for closing forces (subject to factors such as hinges, window type, application etc.).</w:t>
      </w:r>
    </w:p>
    <w:p w14:paraId="0E88BE8C" w14:textId="77777777" w:rsidR="00A83AC9" w:rsidRPr="008B3774" w:rsidRDefault="00A83AC9" w:rsidP="00A83AC9">
      <w:pPr>
        <w:pStyle w:val="BodyText"/>
        <w:rPr>
          <w:szCs w:val="22"/>
          <w:lang w:val="en-GB" w:eastAsia="en-GB"/>
        </w:rPr>
      </w:pPr>
    </w:p>
    <w:p w14:paraId="2F02B6BC" w14:textId="77777777" w:rsidR="00A83AC9" w:rsidRPr="008B3774" w:rsidRDefault="00A83AC9" w:rsidP="00A83AC9">
      <w:pPr>
        <w:pStyle w:val="BodyText"/>
        <w:numPr>
          <w:ilvl w:val="0"/>
          <w:numId w:val="13"/>
        </w:numPr>
        <w:rPr>
          <w:szCs w:val="22"/>
          <w:lang w:val="en-GB" w:eastAsia="en-GB"/>
        </w:rPr>
      </w:pPr>
      <w:r w:rsidRPr="008B3774">
        <w:rPr>
          <w:szCs w:val="22"/>
          <w:lang w:val="en-GB" w:eastAsia="en-GB"/>
        </w:rPr>
        <w:t xml:space="preserve">The MotorLink actuators </w:t>
      </w:r>
      <w:r w:rsidRPr="008B3774">
        <w:rPr>
          <w:szCs w:val="22"/>
          <w:u w:val="single"/>
          <w:lang w:val="en-GB" w:eastAsia="en-GB"/>
        </w:rPr>
        <w:t>must be used in conjunction with an intelligent MotorLink control panel</w:t>
      </w:r>
      <w:r w:rsidRPr="008B3774">
        <w:rPr>
          <w:szCs w:val="22"/>
          <w:lang w:val="en-GB" w:eastAsia="en-GB"/>
        </w:rPr>
        <w:t xml:space="preserve"> for programmed to benefit from:</w:t>
      </w:r>
    </w:p>
    <w:p w14:paraId="162914C7" w14:textId="77777777" w:rsidR="00A83AC9" w:rsidRPr="008B3774" w:rsidRDefault="00A83AC9" w:rsidP="00A83AC9">
      <w:pPr>
        <w:spacing w:after="0" w:line="240" w:lineRule="auto"/>
        <w:rPr>
          <w:rFonts w:cs="Arial"/>
          <w:lang w:val="en-GB"/>
        </w:rPr>
      </w:pPr>
    </w:p>
    <w:p w14:paraId="7289F7C4" w14:textId="0BD36F14" w:rsidR="00A83AC9" w:rsidRDefault="00A83AC9" w:rsidP="00F9364D">
      <w:pPr>
        <w:pStyle w:val="Heading1"/>
        <w:ind w:left="1440"/>
        <w:rPr>
          <w:b w:val="0"/>
          <w:sz w:val="22"/>
          <w:szCs w:val="22"/>
          <w:lang w:val="en-US"/>
        </w:rPr>
      </w:pPr>
      <w:r w:rsidRPr="008B3774">
        <w:rPr>
          <w:sz w:val="22"/>
          <w:szCs w:val="22"/>
        </w:rPr>
        <w:t>Actuator Position feedback.</w:t>
      </w:r>
      <w:r w:rsidRPr="008B3774">
        <w:rPr>
          <w:b w:val="0"/>
          <w:sz w:val="22"/>
          <w:szCs w:val="22"/>
        </w:rPr>
        <w:t xml:space="preserve"> </w:t>
      </w:r>
      <w:r w:rsidRPr="008B3774">
        <w:rPr>
          <w:b w:val="0"/>
          <w:sz w:val="22"/>
          <w:szCs w:val="22"/>
          <w:lang w:val="en-US"/>
        </w:rPr>
        <w:t>The actuator must provide two-way communication with the control panel to enable feedback to the control software on the exact position, for precision of opening (mm x mm) and control, as well as a security indicator for open windows.</w:t>
      </w:r>
    </w:p>
    <w:p w14:paraId="495909A3" w14:textId="77777777" w:rsidR="00F9364D" w:rsidRPr="00F9364D" w:rsidRDefault="00F9364D" w:rsidP="00F9364D">
      <w:pPr>
        <w:rPr>
          <w:lang w:val="en-US" w:eastAsia="da-DK"/>
        </w:rPr>
      </w:pPr>
    </w:p>
    <w:p w14:paraId="6D2DCEED" w14:textId="790022F5" w:rsidR="00F9364D" w:rsidRDefault="00A83AC9" w:rsidP="00F9364D">
      <w:pPr>
        <w:pStyle w:val="Heading1"/>
        <w:ind w:left="1440"/>
        <w:rPr>
          <w:b w:val="0"/>
          <w:sz w:val="22"/>
          <w:szCs w:val="22"/>
        </w:rPr>
      </w:pPr>
      <w:r w:rsidRPr="008B3774">
        <w:rPr>
          <w:sz w:val="22"/>
          <w:szCs w:val="22"/>
        </w:rPr>
        <w:t xml:space="preserve">Three </w:t>
      </w:r>
      <w:r w:rsidR="00A83279">
        <w:rPr>
          <w:sz w:val="22"/>
          <w:szCs w:val="22"/>
        </w:rPr>
        <w:t>S</w:t>
      </w:r>
      <w:r w:rsidRPr="008B3774">
        <w:rPr>
          <w:sz w:val="22"/>
          <w:szCs w:val="22"/>
        </w:rPr>
        <w:t xml:space="preserve">peed </w:t>
      </w:r>
      <w:r w:rsidR="00A83279">
        <w:rPr>
          <w:sz w:val="22"/>
          <w:szCs w:val="22"/>
        </w:rPr>
        <w:t>O</w:t>
      </w:r>
      <w:r w:rsidRPr="008B3774">
        <w:rPr>
          <w:sz w:val="22"/>
          <w:szCs w:val="22"/>
        </w:rPr>
        <w:t>peration</w:t>
      </w:r>
      <w:r w:rsidRPr="008B3774">
        <w:rPr>
          <w:b w:val="0"/>
          <w:sz w:val="22"/>
          <w:szCs w:val="22"/>
        </w:rPr>
        <w:t xml:space="preserve">. </w:t>
      </w:r>
      <w:r w:rsidRPr="008B3774">
        <w:rPr>
          <w:b w:val="0"/>
          <w:sz w:val="22"/>
          <w:szCs w:val="22"/>
          <w:lang w:val="en-US"/>
        </w:rPr>
        <w:t xml:space="preserve">The actuator must provide two-way communication with the control panel to enable it to </w:t>
      </w:r>
      <w:r w:rsidRPr="008B3774">
        <w:rPr>
          <w:b w:val="0"/>
          <w:sz w:val="22"/>
          <w:szCs w:val="22"/>
        </w:rPr>
        <w:t xml:space="preserve">operate at a very slow speed when in the automatic mode, which can reduce any potential impact or disturbance to the occupants. It can also enable the motors to operate at a faster speed when activated by the manual keypads, for example, in order to provide an immediate visual response to the user, and at full speed in the event of an alarm signal for </w:t>
      </w:r>
      <w:r>
        <w:rPr>
          <w:b w:val="0"/>
          <w:sz w:val="22"/>
          <w:szCs w:val="22"/>
        </w:rPr>
        <w:t>rain, snow or/and wind situations</w:t>
      </w:r>
      <w:r w:rsidRPr="008B3774">
        <w:rPr>
          <w:b w:val="0"/>
          <w:sz w:val="22"/>
          <w:szCs w:val="22"/>
        </w:rPr>
        <w:t>.</w:t>
      </w:r>
    </w:p>
    <w:p w14:paraId="69D33F83" w14:textId="77777777" w:rsidR="00F9364D" w:rsidRDefault="00F9364D" w:rsidP="00F9364D">
      <w:pPr>
        <w:pStyle w:val="Heading1"/>
        <w:ind w:left="1440"/>
        <w:rPr>
          <w:sz w:val="22"/>
          <w:szCs w:val="22"/>
          <w:lang w:val="en-US"/>
        </w:rPr>
      </w:pPr>
    </w:p>
    <w:p w14:paraId="10E56976" w14:textId="1168500A" w:rsidR="00A83AC9" w:rsidRPr="00F9364D" w:rsidRDefault="00A83AC9" w:rsidP="00F9364D">
      <w:pPr>
        <w:pStyle w:val="Heading1"/>
        <w:ind w:left="1440"/>
        <w:rPr>
          <w:b w:val="0"/>
          <w:sz w:val="22"/>
          <w:szCs w:val="22"/>
        </w:rPr>
      </w:pPr>
      <w:r w:rsidRPr="008B3774">
        <w:rPr>
          <w:sz w:val="22"/>
          <w:szCs w:val="22"/>
          <w:lang w:val="en-US"/>
        </w:rPr>
        <w:t xml:space="preserve">Pressure Safety Function. </w:t>
      </w:r>
      <w:r w:rsidRPr="00F9364D">
        <w:rPr>
          <w:b w:val="0"/>
          <w:sz w:val="22"/>
          <w:szCs w:val="22"/>
        </w:rPr>
        <w:t xml:space="preserve">The </w:t>
      </w:r>
      <w:r w:rsidRPr="00F9364D">
        <w:rPr>
          <w:b w:val="0"/>
          <w:sz w:val="22"/>
          <w:szCs w:val="22"/>
          <w:lang w:val="en-US"/>
        </w:rPr>
        <w:t>MotorLink</w:t>
      </w:r>
      <w:r w:rsidRPr="00F9364D">
        <w:rPr>
          <w:b w:val="0"/>
          <w:sz w:val="22"/>
          <w:szCs w:val="22"/>
        </w:rPr>
        <w:t xml:space="preserve"> actuator must have the ability to monitor for entrapment on specified windows by communication via the microprocessors installed within the actuator and by monitoring in real-time the amount of electrical current being drawn and the precise position of the window to an accuracy of less than a millimetre. The </w:t>
      </w:r>
      <w:r w:rsidRPr="00F9364D">
        <w:rPr>
          <w:b w:val="0"/>
          <w:sz w:val="22"/>
          <w:szCs w:val="22"/>
          <w:lang w:val="en-US"/>
        </w:rPr>
        <w:t>MotorLink</w:t>
      </w:r>
      <w:r w:rsidRPr="00F9364D">
        <w:rPr>
          <w:b w:val="0"/>
          <w:sz w:val="22"/>
          <w:szCs w:val="22"/>
        </w:rPr>
        <w:t xml:space="preserve"> actuator will detect if an object becomes trapped in the leading edge of the window and prevent it from closing by monitoring the amount of current being drawn and then reversing the actuator to release the obstruction. </w:t>
      </w:r>
      <w:r w:rsidRPr="00F9364D">
        <w:rPr>
          <w:b w:val="0"/>
          <w:iCs/>
          <w:sz w:val="22"/>
          <w:szCs w:val="22"/>
          <w:lang w:eastAsia="en-GB"/>
        </w:rPr>
        <w:t>The sensitivity of the pressure safety must be adjustable, as the pressure safety function is a factor of the closing force of the actuator combined with the size and weight of the window, as well as the configuration of the window, its hinges and the rigidity of the profile itself. Therefore, the overall performance and sensitivity of the system is dependent upon all these factors combined and needs to be monitored and adjusted as the required forces can change during the life of the building.</w:t>
      </w:r>
    </w:p>
    <w:p w14:paraId="4C0B89E4" w14:textId="77777777" w:rsidR="00A83AC9" w:rsidRPr="008B3774" w:rsidRDefault="00A83AC9" w:rsidP="00A83AC9">
      <w:pPr>
        <w:pStyle w:val="BodyText"/>
        <w:rPr>
          <w:szCs w:val="22"/>
          <w:lang w:val="en-US"/>
        </w:rPr>
      </w:pPr>
    </w:p>
    <w:p w14:paraId="71B5C83E" w14:textId="55914F47" w:rsidR="00A83AC9" w:rsidRPr="008B3774" w:rsidRDefault="00A83AC9" w:rsidP="00A83AC9">
      <w:pPr>
        <w:pStyle w:val="Heading1"/>
        <w:ind w:left="1440"/>
        <w:rPr>
          <w:b w:val="0"/>
          <w:sz w:val="22"/>
          <w:szCs w:val="22"/>
        </w:rPr>
      </w:pPr>
      <w:r w:rsidRPr="008B3774">
        <w:rPr>
          <w:sz w:val="22"/>
          <w:szCs w:val="22"/>
        </w:rPr>
        <w:t xml:space="preserve">Fault </w:t>
      </w:r>
      <w:r w:rsidR="00A83279">
        <w:rPr>
          <w:sz w:val="22"/>
          <w:szCs w:val="22"/>
        </w:rPr>
        <w:t>I</w:t>
      </w:r>
      <w:r w:rsidRPr="008B3774">
        <w:rPr>
          <w:sz w:val="22"/>
          <w:szCs w:val="22"/>
        </w:rPr>
        <w:t>ndication</w:t>
      </w:r>
      <w:r w:rsidRPr="008B3774">
        <w:rPr>
          <w:b w:val="0"/>
          <w:sz w:val="22"/>
          <w:szCs w:val="22"/>
        </w:rPr>
        <w:t xml:space="preserve">. </w:t>
      </w:r>
      <w:r w:rsidRPr="008B3774">
        <w:rPr>
          <w:b w:val="0"/>
          <w:sz w:val="22"/>
          <w:szCs w:val="22"/>
          <w:lang w:val="en-US"/>
        </w:rPr>
        <w:t>The actuator must provide two-way communication with the control panel to enable feedback to the control software on the window status and an early indication of any errors with the actuator operation or the wiring.</w:t>
      </w:r>
    </w:p>
    <w:p w14:paraId="65CFD940" w14:textId="77777777" w:rsidR="00A83AC9" w:rsidRPr="008B3774" w:rsidRDefault="00A83AC9" w:rsidP="00A83AC9">
      <w:pPr>
        <w:pStyle w:val="BodyText2"/>
        <w:ind w:left="567"/>
        <w:jc w:val="left"/>
        <w:rPr>
          <w:sz w:val="22"/>
          <w:szCs w:val="22"/>
          <w:lang w:val="en-US"/>
        </w:rPr>
      </w:pPr>
    </w:p>
    <w:p w14:paraId="71CE4749" w14:textId="593D8AA6" w:rsidR="00A83AC9" w:rsidRPr="008B3774" w:rsidRDefault="00A83AC9" w:rsidP="00A83AC9">
      <w:pPr>
        <w:pStyle w:val="Heading1"/>
        <w:ind w:left="1440"/>
        <w:rPr>
          <w:b w:val="0"/>
          <w:sz w:val="22"/>
          <w:szCs w:val="22"/>
        </w:rPr>
      </w:pPr>
      <w:r w:rsidRPr="008B3774">
        <w:rPr>
          <w:sz w:val="22"/>
          <w:szCs w:val="22"/>
        </w:rPr>
        <w:t>Synchroni</w:t>
      </w:r>
      <w:r w:rsidR="00A83279">
        <w:rPr>
          <w:sz w:val="22"/>
          <w:szCs w:val="22"/>
        </w:rPr>
        <w:t>z</w:t>
      </w:r>
      <w:r w:rsidRPr="008B3774">
        <w:rPr>
          <w:sz w:val="22"/>
          <w:szCs w:val="22"/>
        </w:rPr>
        <w:t xml:space="preserve">ation </w:t>
      </w:r>
      <w:r w:rsidR="00A83279">
        <w:rPr>
          <w:sz w:val="22"/>
          <w:szCs w:val="22"/>
        </w:rPr>
        <w:t>F</w:t>
      </w:r>
      <w:r w:rsidRPr="008B3774">
        <w:rPr>
          <w:sz w:val="22"/>
          <w:szCs w:val="22"/>
        </w:rPr>
        <w:t>unction</w:t>
      </w:r>
      <w:r w:rsidRPr="008B3774">
        <w:rPr>
          <w:b w:val="0"/>
          <w:sz w:val="22"/>
          <w:szCs w:val="22"/>
        </w:rPr>
        <w:t xml:space="preserve">. </w:t>
      </w:r>
      <w:r w:rsidRPr="008B3774">
        <w:rPr>
          <w:b w:val="0"/>
          <w:sz w:val="22"/>
          <w:szCs w:val="22"/>
          <w:lang w:val="en-US"/>
        </w:rPr>
        <w:t xml:space="preserve">The MotorLink actuators must run fully synchronized – without an external synchronization module. Up to four actuators can work together on one window with a tolerance of less than 0.08 inches (2 mm). The actuators communicate with each other directly and adjust their speed so that they are always operating fully synchronized. </w:t>
      </w:r>
    </w:p>
    <w:p w14:paraId="1191AFF6" w14:textId="1ED16F57" w:rsidR="002A459B" w:rsidRDefault="002A459B">
      <w:pPr>
        <w:rPr>
          <w:rFonts w:cs="Arial"/>
          <w:lang w:val="en-US"/>
        </w:rPr>
      </w:pPr>
      <w:r>
        <w:rPr>
          <w:rFonts w:cs="Arial"/>
          <w:lang w:val="en-US"/>
        </w:rPr>
        <w:br w:type="page"/>
      </w:r>
    </w:p>
    <w:p w14:paraId="63A90D4F" w14:textId="77777777" w:rsidR="00A83AC9" w:rsidRPr="008B3774" w:rsidRDefault="00A83AC9" w:rsidP="00A83AC9">
      <w:pPr>
        <w:rPr>
          <w:rFonts w:cs="Arial"/>
          <w:lang w:val="en-US"/>
        </w:rPr>
      </w:pPr>
    </w:p>
    <w:p w14:paraId="1D182E56" w14:textId="77777777" w:rsidR="00A83AC9" w:rsidRPr="008B3774" w:rsidRDefault="00A83AC9" w:rsidP="00A83AC9">
      <w:pPr>
        <w:rPr>
          <w:rFonts w:cs="Arial"/>
          <w:lang w:val="en-US"/>
        </w:rPr>
      </w:pPr>
      <w:r w:rsidRPr="008B3774">
        <w:rPr>
          <w:rFonts w:cs="Arial"/>
          <w:lang w:val="en-US"/>
        </w:rPr>
        <w:t>PART 3 - EXECUTION</w:t>
      </w:r>
    </w:p>
    <w:p w14:paraId="43B65509" w14:textId="77777777" w:rsidR="00A83AC9" w:rsidRPr="00CC6BDA" w:rsidRDefault="00A83AC9" w:rsidP="00A83AC9">
      <w:pPr>
        <w:rPr>
          <w:rFonts w:cs="Arial"/>
          <w:lang w:val="en-US"/>
        </w:rPr>
      </w:pPr>
      <w:r w:rsidRPr="00CC6BDA">
        <w:rPr>
          <w:rFonts w:cs="Arial"/>
          <w:lang w:val="en-US"/>
        </w:rPr>
        <w:t>3.01 PREPARATION</w:t>
      </w:r>
    </w:p>
    <w:p w14:paraId="44E91229" w14:textId="40D36A0C" w:rsidR="00A83AC9" w:rsidRDefault="00A83AC9" w:rsidP="00A83AC9">
      <w:pPr>
        <w:pStyle w:val="ListParagraph"/>
        <w:numPr>
          <w:ilvl w:val="0"/>
          <w:numId w:val="10"/>
        </w:numPr>
        <w:rPr>
          <w:rFonts w:cs="Arial"/>
          <w:lang w:val="en-US"/>
        </w:rPr>
      </w:pPr>
      <w:r w:rsidRPr="008B3774">
        <w:rPr>
          <w:rFonts w:cs="Arial"/>
          <w:u w:val="single"/>
          <w:lang w:val="en-US"/>
        </w:rPr>
        <w:t>Templates and Diagrams</w:t>
      </w:r>
      <w:r w:rsidRPr="008B3774">
        <w:rPr>
          <w:rFonts w:cs="Arial"/>
          <w:lang w:val="en-US"/>
        </w:rPr>
        <w:t>: Completed diagrams, and other data to fabricators and installers of related work as necessary for coordinating window actuator and controls installation.</w:t>
      </w:r>
    </w:p>
    <w:p w14:paraId="09983743" w14:textId="77777777" w:rsidR="00F9364D" w:rsidRPr="008B3774" w:rsidRDefault="00F9364D" w:rsidP="00F9364D">
      <w:pPr>
        <w:pStyle w:val="ListParagraph"/>
        <w:rPr>
          <w:rFonts w:cs="Arial"/>
          <w:lang w:val="en-US"/>
        </w:rPr>
      </w:pPr>
    </w:p>
    <w:p w14:paraId="3C6A8B35" w14:textId="4579BE45" w:rsidR="00A83AC9" w:rsidRPr="00F9364D" w:rsidRDefault="00F9364D" w:rsidP="00F9364D">
      <w:pPr>
        <w:pStyle w:val="ListParagraph"/>
        <w:numPr>
          <w:ilvl w:val="1"/>
          <w:numId w:val="20"/>
        </w:numPr>
        <w:rPr>
          <w:rFonts w:cs="Arial"/>
          <w:lang w:val="en-US"/>
        </w:rPr>
      </w:pPr>
      <w:r w:rsidRPr="00F9364D">
        <w:rPr>
          <w:rFonts w:cs="Arial"/>
          <w:lang w:val="en-US"/>
        </w:rPr>
        <w:t>I</w:t>
      </w:r>
      <w:r w:rsidR="00A83AC9" w:rsidRPr="00F9364D">
        <w:rPr>
          <w:rFonts w:cs="Arial"/>
          <w:lang w:val="en-US"/>
        </w:rPr>
        <w:t>NSTALLATION</w:t>
      </w:r>
      <w:r w:rsidR="00BE7395">
        <w:rPr>
          <w:rFonts w:cs="Arial"/>
          <w:lang w:val="en-US"/>
        </w:rPr>
        <w:t xml:space="preserve"> AND CONFIRGURATION </w:t>
      </w:r>
    </w:p>
    <w:p w14:paraId="358C63A6" w14:textId="77777777" w:rsidR="00F9364D" w:rsidRDefault="00A83AC9" w:rsidP="00F9364D">
      <w:pPr>
        <w:pStyle w:val="ListParagraph"/>
        <w:numPr>
          <w:ilvl w:val="0"/>
          <w:numId w:val="11"/>
        </w:numPr>
        <w:rPr>
          <w:rFonts w:cs="Arial"/>
          <w:lang w:val="en-US"/>
        </w:rPr>
      </w:pPr>
      <w:r w:rsidRPr="008B3774">
        <w:rPr>
          <w:rFonts w:cs="Arial"/>
          <w:u w:val="single"/>
          <w:lang w:val="en-US"/>
        </w:rPr>
        <w:t>General:</w:t>
      </w:r>
      <w:r w:rsidRPr="008B3774">
        <w:rPr>
          <w:rFonts w:cs="Arial"/>
          <w:lang w:val="en-US"/>
        </w:rPr>
        <w:t xml:space="preserve"> </w:t>
      </w:r>
      <w:r>
        <w:rPr>
          <w:rFonts w:cs="Arial"/>
          <w:lang w:val="en-US"/>
        </w:rPr>
        <w:t>Install</w:t>
      </w:r>
      <w:r w:rsidRPr="008B3774">
        <w:rPr>
          <w:rFonts w:cs="Arial"/>
          <w:lang w:val="en-US"/>
        </w:rPr>
        <w:t xml:space="preserve"> complete manual and motorized window operating system according to manufacturer's written </w:t>
      </w:r>
      <w:r>
        <w:rPr>
          <w:rFonts w:cs="Arial"/>
          <w:lang w:val="en-US"/>
        </w:rPr>
        <w:t>installation manuals</w:t>
      </w:r>
      <w:r w:rsidRPr="008B3774">
        <w:rPr>
          <w:rFonts w:cs="Arial"/>
          <w:lang w:val="en-US"/>
        </w:rPr>
        <w:t>, including controls, control wiring units and cables.</w:t>
      </w:r>
    </w:p>
    <w:p w14:paraId="53C45AE0" w14:textId="6A853448" w:rsidR="00A83AC9" w:rsidRDefault="00A83AC9" w:rsidP="00F9364D">
      <w:pPr>
        <w:pStyle w:val="ListParagraph"/>
        <w:numPr>
          <w:ilvl w:val="0"/>
          <w:numId w:val="11"/>
        </w:numPr>
        <w:rPr>
          <w:rFonts w:cs="Arial"/>
          <w:lang w:val="en-US"/>
        </w:rPr>
      </w:pPr>
      <w:r w:rsidRPr="00F9364D">
        <w:rPr>
          <w:rFonts w:cs="Arial"/>
          <w:u w:val="single"/>
          <w:lang w:val="en-US"/>
        </w:rPr>
        <w:t>Location:</w:t>
      </w:r>
      <w:r w:rsidRPr="00F9364D">
        <w:rPr>
          <w:rFonts w:cs="Arial"/>
          <w:lang w:val="en-US"/>
        </w:rPr>
        <w:t xml:space="preserve"> refer to drawings for location and installation manuals.</w:t>
      </w:r>
    </w:p>
    <w:p w14:paraId="09D8376F" w14:textId="77777777" w:rsidR="00F9364D" w:rsidRPr="00F9364D" w:rsidRDefault="00F9364D" w:rsidP="00F9364D">
      <w:pPr>
        <w:pStyle w:val="ListParagraph"/>
        <w:rPr>
          <w:rFonts w:cs="Arial"/>
          <w:lang w:val="en-US"/>
        </w:rPr>
      </w:pPr>
    </w:p>
    <w:p w14:paraId="2EDF1DF7" w14:textId="77777777" w:rsidR="00A83AC9" w:rsidRPr="00CC6BDA" w:rsidRDefault="00A83AC9" w:rsidP="00A83AC9">
      <w:pPr>
        <w:rPr>
          <w:rFonts w:cs="Arial"/>
          <w:lang w:val="en-US"/>
        </w:rPr>
      </w:pPr>
      <w:r w:rsidRPr="00CC6BDA">
        <w:rPr>
          <w:rFonts w:cs="Arial"/>
          <w:lang w:val="en-US"/>
        </w:rPr>
        <w:t>3.03 ADJUSTING, CLEANING &amp; MAINTENANCE</w:t>
      </w:r>
    </w:p>
    <w:p w14:paraId="58ABE7B3" w14:textId="209CB94B" w:rsidR="00A83AC9" w:rsidRPr="00C152DB" w:rsidRDefault="00A83AC9" w:rsidP="00A83AC9">
      <w:pPr>
        <w:pStyle w:val="ListParagraph"/>
        <w:numPr>
          <w:ilvl w:val="0"/>
          <w:numId w:val="12"/>
        </w:numPr>
        <w:rPr>
          <w:rFonts w:cs="Arial"/>
          <w:lang w:val="en-US"/>
        </w:rPr>
      </w:pPr>
      <w:r>
        <w:rPr>
          <w:rFonts w:cs="Arial"/>
          <w:lang w:val="en-US"/>
        </w:rPr>
        <w:t>Follow instructions from manufacturer installation manual.</w:t>
      </w:r>
    </w:p>
    <w:p w14:paraId="55E4B34A" w14:textId="77777777" w:rsidR="00A83AC9" w:rsidRPr="009551ED" w:rsidRDefault="00A83AC9" w:rsidP="00A83AC9">
      <w:pPr>
        <w:jc w:val="center"/>
        <w:rPr>
          <w:rFonts w:cs="Arial"/>
          <w:b/>
        </w:rPr>
      </w:pPr>
      <w:r w:rsidRPr="008B3774">
        <w:rPr>
          <w:rFonts w:cs="Arial"/>
          <w:b/>
        </w:rPr>
        <w:t>END OF SECTION</w:t>
      </w:r>
    </w:p>
    <w:p w14:paraId="664CEFC4" w14:textId="77777777" w:rsidR="00C525F4" w:rsidRDefault="00C525F4"/>
    <w:sectPr w:rsidR="00C525F4" w:rsidSect="00A83AC9">
      <w:headerReference w:type="default" r:id="rId12"/>
      <w:footerReference w:type="default" r:id="rId13"/>
      <w:pgSz w:w="11906" w:h="16838" w:code="9"/>
      <w:pgMar w:top="720" w:right="720" w:bottom="720" w:left="720" w:header="709" w:footer="709"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64A7" w14:textId="77777777" w:rsidR="002D114F" w:rsidRDefault="002D114F" w:rsidP="00A83AC9">
      <w:pPr>
        <w:spacing w:after="0" w:line="240" w:lineRule="auto"/>
      </w:pPr>
      <w:r>
        <w:separator/>
      </w:r>
    </w:p>
  </w:endnote>
  <w:endnote w:type="continuationSeparator" w:id="0">
    <w:p w14:paraId="05E1AD1D" w14:textId="77777777" w:rsidR="002D114F" w:rsidRDefault="002D114F" w:rsidP="00A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CCC0" w14:textId="2DF61E25" w:rsidR="00A83AC9" w:rsidRPr="00A83AC9" w:rsidRDefault="00A83AC9">
    <w:pPr>
      <w:pStyle w:val="Footer"/>
      <w:rPr>
        <w:lang w:val="en-US"/>
      </w:rPr>
    </w:pPr>
    <w:r w:rsidRPr="00733947">
      <w:rPr>
        <w:noProof/>
        <w:color w:val="2F5496" w:themeColor="accent1" w:themeShade="BF"/>
        <w:lang w:eastAsia="da-DK"/>
      </w:rPr>
      <w:drawing>
        <wp:anchor distT="0" distB="0" distL="114300" distR="114300" simplePos="0" relativeHeight="251661312" behindDoc="0" locked="0" layoutInCell="1" allowOverlap="1" wp14:anchorId="56EC73DB" wp14:editId="3AF742FF">
          <wp:simplePos x="0" y="0"/>
          <wp:positionH relativeFrom="margin">
            <wp:align>right</wp:align>
          </wp:positionH>
          <wp:positionV relativeFrom="page">
            <wp:posOffset>10086976</wp:posOffset>
          </wp:positionV>
          <wp:extent cx="851016" cy="342900"/>
          <wp:effectExtent l="0" t="0" r="6350" b="0"/>
          <wp:wrapNone/>
          <wp:docPr id="11"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1016" cy="34290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FBF9" w14:textId="77777777" w:rsidR="002D114F" w:rsidRDefault="002D114F" w:rsidP="00A83AC9">
      <w:pPr>
        <w:spacing w:after="0" w:line="240" w:lineRule="auto"/>
      </w:pPr>
      <w:r>
        <w:separator/>
      </w:r>
    </w:p>
  </w:footnote>
  <w:footnote w:type="continuationSeparator" w:id="0">
    <w:p w14:paraId="781A1956" w14:textId="77777777" w:rsidR="002D114F" w:rsidRDefault="002D114F" w:rsidP="00A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5C49" w14:textId="62AE6F49" w:rsidR="00A83AC9" w:rsidRPr="00A83AC9" w:rsidRDefault="00A83AC9">
    <w:pPr>
      <w:pStyle w:val="Header"/>
      <w:rPr>
        <w:lang w:val="en-US"/>
      </w:rPr>
    </w:pPr>
    <w:r>
      <w:rPr>
        <w:noProof/>
        <w:lang w:eastAsia="da-DK"/>
      </w:rPr>
      <w:drawing>
        <wp:anchor distT="0" distB="0" distL="114300" distR="114300" simplePos="0" relativeHeight="251659264" behindDoc="1" locked="0" layoutInCell="1" allowOverlap="1" wp14:anchorId="5EC9D6FE" wp14:editId="53940C2F">
          <wp:simplePos x="0" y="0"/>
          <wp:positionH relativeFrom="margin">
            <wp:align>right</wp:align>
          </wp:positionH>
          <wp:positionV relativeFrom="margin">
            <wp:posOffset>-400050</wp:posOffset>
          </wp:positionV>
          <wp:extent cx="1144800" cy="396000"/>
          <wp:effectExtent l="0" t="0" r="0" b="4445"/>
          <wp:wrapNone/>
          <wp:docPr id="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96000"/>
                  </a:xfrm>
                  <a:prstGeom prst="rect">
                    <a:avLst/>
                  </a:prstGeom>
                </pic:spPr>
              </pic:pic>
            </a:graphicData>
          </a:graphic>
          <wp14:sizeRelH relativeFrom="margin">
            <wp14:pctWidth>0</wp14:pctWidth>
          </wp14:sizeRelH>
          <wp14:sizeRelV relativeFrom="margin">
            <wp14:pctHeight>0</wp14:pctHeight>
          </wp14:sizeRelV>
        </wp:anchor>
      </w:drawing>
    </w:r>
    <w:r w:rsidRPr="00A83AC9">
      <w:rPr>
        <w:lang w:val="en-US"/>
      </w:rPr>
      <w:ptab w:relativeTo="margin" w:alignment="center" w:leader="none"/>
    </w:r>
    <w:r w:rsidRPr="00A83AC9">
      <w:rPr>
        <w:lang w:val="en-U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674"/>
    <w:multiLevelType w:val="hybridMultilevel"/>
    <w:tmpl w:val="B8062D28"/>
    <w:lvl w:ilvl="0" w:tplc="6B88CFBA">
      <w:start w:val="650"/>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A1463A4"/>
    <w:multiLevelType w:val="hybridMultilevel"/>
    <w:tmpl w:val="B23C43A8"/>
    <w:lvl w:ilvl="0" w:tplc="D7101CF8">
      <w:start w:val="1"/>
      <w:numFmt w:val="lowerLetter"/>
      <w:lvlText w:val="%1."/>
      <w:lvlJc w:val="left"/>
      <w:pPr>
        <w:ind w:left="720" w:hanging="360"/>
      </w:pPr>
      <w:rPr>
        <w:rFonts w:ascii="Arial" w:eastAsiaTheme="minorHAnsi" w:hAnsi="Arial" w:cstheme="min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A31261"/>
    <w:multiLevelType w:val="hybridMultilevel"/>
    <w:tmpl w:val="09D234A6"/>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C04910"/>
    <w:multiLevelType w:val="hybridMultilevel"/>
    <w:tmpl w:val="3C12DA7C"/>
    <w:lvl w:ilvl="0" w:tplc="C49E7CF6">
      <w:start w:val="1"/>
      <w:numFmt w:val="lowerLetter"/>
      <w:lvlText w:val="%1."/>
      <w:lvlJc w:val="left"/>
      <w:pPr>
        <w:ind w:left="1080" w:hanging="360"/>
      </w:pPr>
      <w:rPr>
        <w:rFonts w:hint="default"/>
      </w:rPr>
    </w:lvl>
    <w:lvl w:ilvl="1" w:tplc="04090001">
      <w:start w:val="1"/>
      <w:numFmt w:val="bullet"/>
      <w:lvlText w:val=""/>
      <w:lvlJc w:val="left"/>
      <w:pPr>
        <w:ind w:left="2112" w:hanging="360"/>
      </w:pPr>
      <w:rPr>
        <w:rFonts w:ascii="Symbol" w:hAnsi="Symbol" w:hint="default"/>
      </w:rPr>
    </w:lvl>
    <w:lvl w:ilvl="2" w:tplc="0406001B" w:tentative="1">
      <w:start w:val="1"/>
      <w:numFmt w:val="lowerRoman"/>
      <w:lvlText w:val="%3."/>
      <w:lvlJc w:val="right"/>
      <w:pPr>
        <w:ind w:left="2832" w:hanging="180"/>
      </w:pPr>
    </w:lvl>
    <w:lvl w:ilvl="3" w:tplc="0406000F" w:tentative="1">
      <w:start w:val="1"/>
      <w:numFmt w:val="decimal"/>
      <w:lvlText w:val="%4."/>
      <w:lvlJc w:val="left"/>
      <w:pPr>
        <w:ind w:left="3552" w:hanging="360"/>
      </w:pPr>
    </w:lvl>
    <w:lvl w:ilvl="4" w:tplc="04060019" w:tentative="1">
      <w:start w:val="1"/>
      <w:numFmt w:val="lowerLetter"/>
      <w:lvlText w:val="%5."/>
      <w:lvlJc w:val="left"/>
      <w:pPr>
        <w:ind w:left="4272" w:hanging="360"/>
      </w:pPr>
    </w:lvl>
    <w:lvl w:ilvl="5" w:tplc="0406001B" w:tentative="1">
      <w:start w:val="1"/>
      <w:numFmt w:val="lowerRoman"/>
      <w:lvlText w:val="%6."/>
      <w:lvlJc w:val="right"/>
      <w:pPr>
        <w:ind w:left="4992" w:hanging="180"/>
      </w:pPr>
    </w:lvl>
    <w:lvl w:ilvl="6" w:tplc="0406000F" w:tentative="1">
      <w:start w:val="1"/>
      <w:numFmt w:val="decimal"/>
      <w:lvlText w:val="%7."/>
      <w:lvlJc w:val="left"/>
      <w:pPr>
        <w:ind w:left="5712" w:hanging="360"/>
      </w:pPr>
    </w:lvl>
    <w:lvl w:ilvl="7" w:tplc="04060019" w:tentative="1">
      <w:start w:val="1"/>
      <w:numFmt w:val="lowerLetter"/>
      <w:lvlText w:val="%8."/>
      <w:lvlJc w:val="left"/>
      <w:pPr>
        <w:ind w:left="6432" w:hanging="360"/>
      </w:pPr>
    </w:lvl>
    <w:lvl w:ilvl="8" w:tplc="0406001B" w:tentative="1">
      <w:start w:val="1"/>
      <w:numFmt w:val="lowerRoman"/>
      <w:lvlText w:val="%9."/>
      <w:lvlJc w:val="right"/>
      <w:pPr>
        <w:ind w:left="7152" w:hanging="180"/>
      </w:pPr>
    </w:lvl>
  </w:abstractNum>
  <w:abstractNum w:abstractNumId="4" w15:restartNumberingAfterBreak="0">
    <w:nsid w:val="11715FE4"/>
    <w:multiLevelType w:val="hybridMultilevel"/>
    <w:tmpl w:val="090081CC"/>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2D0A5B"/>
    <w:multiLevelType w:val="hybridMultilevel"/>
    <w:tmpl w:val="3FC03688"/>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8B66E3"/>
    <w:multiLevelType w:val="hybridMultilevel"/>
    <w:tmpl w:val="65DAB9E8"/>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CA0373C"/>
    <w:multiLevelType w:val="hybridMultilevel"/>
    <w:tmpl w:val="7F4E447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4874CAF"/>
    <w:multiLevelType w:val="hybridMultilevel"/>
    <w:tmpl w:val="61429372"/>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6824F29"/>
    <w:multiLevelType w:val="hybridMultilevel"/>
    <w:tmpl w:val="A4722A98"/>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C3E45BB"/>
    <w:multiLevelType w:val="multilevel"/>
    <w:tmpl w:val="AD982876"/>
    <w:lvl w:ilvl="0">
      <w:start w:val="3"/>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0603C"/>
    <w:multiLevelType w:val="hybridMultilevel"/>
    <w:tmpl w:val="C70A7058"/>
    <w:lvl w:ilvl="0" w:tplc="0406000F">
      <w:start w:val="1"/>
      <w:numFmt w:val="decimal"/>
      <w:lvlText w:val="%1."/>
      <w:lvlJc w:val="left"/>
      <w:pPr>
        <w:ind w:left="1080" w:hanging="360"/>
      </w:pPr>
    </w:lvl>
    <w:lvl w:ilvl="1" w:tplc="0406000F">
      <w:start w:val="1"/>
      <w:numFmt w:val="decimal"/>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48A81042"/>
    <w:multiLevelType w:val="hybridMultilevel"/>
    <w:tmpl w:val="5DBC6B86"/>
    <w:lvl w:ilvl="0" w:tplc="C49E7CF6">
      <w:start w:val="1"/>
      <w:numFmt w:val="lowerLetter"/>
      <w:lvlText w:val="%1."/>
      <w:lvlJc w:val="left"/>
      <w:pPr>
        <w:ind w:left="1080" w:hanging="360"/>
      </w:pPr>
      <w:rPr>
        <w:rFonts w:hint="default"/>
      </w:rPr>
    </w:lvl>
    <w:lvl w:ilvl="1" w:tplc="04060019">
      <w:start w:val="1"/>
      <w:numFmt w:val="lowerLetter"/>
      <w:lvlText w:val="%2."/>
      <w:lvlJc w:val="left"/>
      <w:pPr>
        <w:ind w:left="2112" w:hanging="360"/>
      </w:pPr>
    </w:lvl>
    <w:lvl w:ilvl="2" w:tplc="0406001B" w:tentative="1">
      <w:start w:val="1"/>
      <w:numFmt w:val="lowerRoman"/>
      <w:lvlText w:val="%3."/>
      <w:lvlJc w:val="right"/>
      <w:pPr>
        <w:ind w:left="2832" w:hanging="180"/>
      </w:pPr>
    </w:lvl>
    <w:lvl w:ilvl="3" w:tplc="0406000F" w:tentative="1">
      <w:start w:val="1"/>
      <w:numFmt w:val="decimal"/>
      <w:lvlText w:val="%4."/>
      <w:lvlJc w:val="left"/>
      <w:pPr>
        <w:ind w:left="3552" w:hanging="360"/>
      </w:pPr>
    </w:lvl>
    <w:lvl w:ilvl="4" w:tplc="04060019" w:tentative="1">
      <w:start w:val="1"/>
      <w:numFmt w:val="lowerLetter"/>
      <w:lvlText w:val="%5."/>
      <w:lvlJc w:val="left"/>
      <w:pPr>
        <w:ind w:left="4272" w:hanging="360"/>
      </w:pPr>
    </w:lvl>
    <w:lvl w:ilvl="5" w:tplc="0406001B" w:tentative="1">
      <w:start w:val="1"/>
      <w:numFmt w:val="lowerRoman"/>
      <w:lvlText w:val="%6."/>
      <w:lvlJc w:val="right"/>
      <w:pPr>
        <w:ind w:left="4992" w:hanging="180"/>
      </w:pPr>
    </w:lvl>
    <w:lvl w:ilvl="6" w:tplc="0406000F" w:tentative="1">
      <w:start w:val="1"/>
      <w:numFmt w:val="decimal"/>
      <w:lvlText w:val="%7."/>
      <w:lvlJc w:val="left"/>
      <w:pPr>
        <w:ind w:left="5712" w:hanging="360"/>
      </w:pPr>
    </w:lvl>
    <w:lvl w:ilvl="7" w:tplc="04060019" w:tentative="1">
      <w:start w:val="1"/>
      <w:numFmt w:val="lowerLetter"/>
      <w:lvlText w:val="%8."/>
      <w:lvlJc w:val="left"/>
      <w:pPr>
        <w:ind w:left="6432" w:hanging="360"/>
      </w:pPr>
    </w:lvl>
    <w:lvl w:ilvl="8" w:tplc="0406001B" w:tentative="1">
      <w:start w:val="1"/>
      <w:numFmt w:val="lowerRoman"/>
      <w:lvlText w:val="%9."/>
      <w:lvlJc w:val="right"/>
      <w:pPr>
        <w:ind w:left="7152" w:hanging="180"/>
      </w:pPr>
    </w:lvl>
  </w:abstractNum>
  <w:abstractNum w:abstractNumId="13" w15:restartNumberingAfterBreak="0">
    <w:nsid w:val="50756267"/>
    <w:multiLevelType w:val="multilevel"/>
    <w:tmpl w:val="C0FE5C58"/>
    <w:lvl w:ilvl="0">
      <w:start w:val="1"/>
      <w:numFmt w:val="decimal"/>
      <w:lvlText w:val="%1."/>
      <w:lvlJc w:val="left"/>
      <w:pPr>
        <w:ind w:left="1080" w:hanging="360"/>
      </w:pPr>
      <w:rPr>
        <w:rFonts w:hint="default"/>
      </w:rPr>
    </w:lvl>
    <w:lvl w:ilvl="1">
      <w:start w:val="1"/>
      <w:numFmt w:val="decimalZero"/>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05740C3"/>
    <w:multiLevelType w:val="hybridMultilevel"/>
    <w:tmpl w:val="1B70F100"/>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5" w15:restartNumberingAfterBreak="0">
    <w:nsid w:val="622A412A"/>
    <w:multiLevelType w:val="hybridMultilevel"/>
    <w:tmpl w:val="473650AA"/>
    <w:lvl w:ilvl="0" w:tplc="04060015">
      <w:start w:val="1"/>
      <w:numFmt w:val="upperLetter"/>
      <w:lvlText w:val="%1."/>
      <w:lvlJc w:val="left"/>
      <w:pPr>
        <w:ind w:left="1080" w:hanging="360"/>
      </w:pPr>
    </w:lvl>
    <w:lvl w:ilvl="1" w:tplc="04060019">
      <w:start w:val="1"/>
      <w:numFmt w:val="lowerLetter"/>
      <w:lvlText w:val="%2."/>
      <w:lvlJc w:val="left"/>
      <w:pPr>
        <w:ind w:left="1800" w:hanging="360"/>
      </w:pPr>
    </w:lvl>
    <w:lvl w:ilvl="2" w:tplc="87D22A74">
      <w:start w:val="1"/>
      <w:numFmt w:val="upperLetter"/>
      <w:lvlText w:val="%3."/>
      <w:lvlJc w:val="left"/>
      <w:pPr>
        <w:ind w:left="2700" w:hanging="360"/>
      </w:pPr>
      <w:rPr>
        <w:rFonts w:hint="default"/>
      </w:r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64183A0A"/>
    <w:multiLevelType w:val="hybridMultilevel"/>
    <w:tmpl w:val="459CE6A8"/>
    <w:lvl w:ilvl="0" w:tplc="04060015">
      <w:start w:val="1"/>
      <w:numFmt w:val="upperLetter"/>
      <w:lvlText w:val="%1."/>
      <w:lvlJc w:val="left"/>
      <w:pPr>
        <w:ind w:left="720" w:hanging="360"/>
      </w:pPr>
    </w:lvl>
    <w:lvl w:ilvl="1" w:tplc="7466DC96">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D56E60"/>
    <w:multiLevelType w:val="hybridMultilevel"/>
    <w:tmpl w:val="DE96B3B2"/>
    <w:lvl w:ilvl="0" w:tplc="26A2990C">
      <w:start w:val="4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130D53"/>
    <w:multiLevelType w:val="hybridMultilevel"/>
    <w:tmpl w:val="4E4ADC7C"/>
    <w:lvl w:ilvl="0" w:tplc="D2A47E92">
      <w:start w:val="75"/>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68CD4835"/>
    <w:multiLevelType w:val="multilevel"/>
    <w:tmpl w:val="A800B332"/>
    <w:lvl w:ilvl="0">
      <w:start w:val="3"/>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067508"/>
    <w:multiLevelType w:val="hybridMultilevel"/>
    <w:tmpl w:val="8840974C"/>
    <w:lvl w:ilvl="0" w:tplc="04060015">
      <w:start w:val="1"/>
      <w:numFmt w:val="upperLetter"/>
      <w:lvlText w:val="%1."/>
      <w:lvlJc w:val="left"/>
      <w:pPr>
        <w:ind w:left="1080" w:hanging="360"/>
      </w:pPr>
    </w:lvl>
    <w:lvl w:ilvl="1" w:tplc="04060019">
      <w:start w:val="1"/>
      <w:numFmt w:val="lowerLetter"/>
      <w:lvlText w:val="%2."/>
      <w:lvlJc w:val="left"/>
      <w:pPr>
        <w:ind w:left="1800" w:hanging="360"/>
      </w:pPr>
    </w:lvl>
    <w:lvl w:ilvl="2" w:tplc="87D22A74">
      <w:start w:val="1"/>
      <w:numFmt w:val="upperLetter"/>
      <w:lvlText w:val="%3."/>
      <w:lvlJc w:val="left"/>
      <w:pPr>
        <w:ind w:left="2700" w:hanging="360"/>
      </w:pPr>
      <w:rPr>
        <w:rFonts w:hint="default"/>
      </w:r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9C3738D"/>
    <w:multiLevelType w:val="hybridMultilevel"/>
    <w:tmpl w:val="64B8452C"/>
    <w:lvl w:ilvl="0" w:tplc="51186A4C">
      <w:start w:val="4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1"/>
  </w:num>
  <w:num w:numId="4">
    <w:abstractNumId w:val="2"/>
  </w:num>
  <w:num w:numId="5">
    <w:abstractNumId w:val="7"/>
  </w:num>
  <w:num w:numId="6">
    <w:abstractNumId w:val="5"/>
  </w:num>
  <w:num w:numId="7">
    <w:abstractNumId w:val="8"/>
  </w:num>
  <w:num w:numId="8">
    <w:abstractNumId w:val="15"/>
  </w:num>
  <w:num w:numId="9">
    <w:abstractNumId w:val="1"/>
  </w:num>
  <w:num w:numId="10">
    <w:abstractNumId w:val="9"/>
  </w:num>
  <w:num w:numId="11">
    <w:abstractNumId w:val="6"/>
  </w:num>
  <w:num w:numId="12">
    <w:abstractNumId w:val="4"/>
  </w:num>
  <w:num w:numId="13">
    <w:abstractNumId w:val="20"/>
  </w:num>
  <w:num w:numId="14">
    <w:abstractNumId w:val="14"/>
  </w:num>
  <w:num w:numId="15">
    <w:abstractNumId w:val="12"/>
  </w:num>
  <w:num w:numId="16">
    <w:abstractNumId w:val="0"/>
  </w:num>
  <w:num w:numId="17">
    <w:abstractNumId w:val="21"/>
  </w:num>
  <w:num w:numId="18">
    <w:abstractNumId w:val="17"/>
  </w:num>
  <w:num w:numId="19">
    <w:abstractNumId w:val="19"/>
  </w:num>
  <w:num w:numId="20">
    <w:abstractNumId w:val="10"/>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C9"/>
    <w:rsid w:val="00011B25"/>
    <w:rsid w:val="00013195"/>
    <w:rsid w:val="000239C8"/>
    <w:rsid w:val="00036279"/>
    <w:rsid w:val="000B2FDC"/>
    <w:rsid w:val="00106AFC"/>
    <w:rsid w:val="001B7D3E"/>
    <w:rsid w:val="001C6DF5"/>
    <w:rsid w:val="001D29FC"/>
    <w:rsid w:val="001F5A6B"/>
    <w:rsid w:val="00222C06"/>
    <w:rsid w:val="00230708"/>
    <w:rsid w:val="002661CF"/>
    <w:rsid w:val="00267991"/>
    <w:rsid w:val="0027777C"/>
    <w:rsid w:val="00294EA1"/>
    <w:rsid w:val="002A459B"/>
    <w:rsid w:val="002B5224"/>
    <w:rsid w:val="002D114F"/>
    <w:rsid w:val="002E27B6"/>
    <w:rsid w:val="00300E44"/>
    <w:rsid w:val="00303714"/>
    <w:rsid w:val="003345BE"/>
    <w:rsid w:val="003348FE"/>
    <w:rsid w:val="00364554"/>
    <w:rsid w:val="003774F5"/>
    <w:rsid w:val="00381C9F"/>
    <w:rsid w:val="003D5C6C"/>
    <w:rsid w:val="003F5594"/>
    <w:rsid w:val="004447D8"/>
    <w:rsid w:val="0045291C"/>
    <w:rsid w:val="004712EF"/>
    <w:rsid w:val="004B144A"/>
    <w:rsid w:val="004C6BD5"/>
    <w:rsid w:val="00523433"/>
    <w:rsid w:val="00523716"/>
    <w:rsid w:val="00532DE6"/>
    <w:rsid w:val="005452E3"/>
    <w:rsid w:val="005B44E0"/>
    <w:rsid w:val="005E4105"/>
    <w:rsid w:val="006001EA"/>
    <w:rsid w:val="006020C5"/>
    <w:rsid w:val="006132D1"/>
    <w:rsid w:val="00624904"/>
    <w:rsid w:val="00626D76"/>
    <w:rsid w:val="00632E61"/>
    <w:rsid w:val="00643774"/>
    <w:rsid w:val="00662D37"/>
    <w:rsid w:val="006710D6"/>
    <w:rsid w:val="006A377E"/>
    <w:rsid w:val="006E46B2"/>
    <w:rsid w:val="006E776F"/>
    <w:rsid w:val="006F32AB"/>
    <w:rsid w:val="00762732"/>
    <w:rsid w:val="007747BD"/>
    <w:rsid w:val="00777420"/>
    <w:rsid w:val="007A1A24"/>
    <w:rsid w:val="007A1CC4"/>
    <w:rsid w:val="007B63F6"/>
    <w:rsid w:val="007B79AB"/>
    <w:rsid w:val="0080703E"/>
    <w:rsid w:val="008224C7"/>
    <w:rsid w:val="008269B7"/>
    <w:rsid w:val="008321BF"/>
    <w:rsid w:val="008432A4"/>
    <w:rsid w:val="00862942"/>
    <w:rsid w:val="00875F5D"/>
    <w:rsid w:val="008B1DA0"/>
    <w:rsid w:val="008D09CE"/>
    <w:rsid w:val="00952DC4"/>
    <w:rsid w:val="009945A8"/>
    <w:rsid w:val="009A145A"/>
    <w:rsid w:val="009F2C36"/>
    <w:rsid w:val="00A02855"/>
    <w:rsid w:val="00A0337A"/>
    <w:rsid w:val="00A23F41"/>
    <w:rsid w:val="00A31D53"/>
    <w:rsid w:val="00A363E6"/>
    <w:rsid w:val="00A4700D"/>
    <w:rsid w:val="00A55E3A"/>
    <w:rsid w:val="00A64DE3"/>
    <w:rsid w:val="00A776C8"/>
    <w:rsid w:val="00A83279"/>
    <w:rsid w:val="00A83AC9"/>
    <w:rsid w:val="00AA77C1"/>
    <w:rsid w:val="00AD2BEB"/>
    <w:rsid w:val="00B00E0E"/>
    <w:rsid w:val="00B2365C"/>
    <w:rsid w:val="00B266EA"/>
    <w:rsid w:val="00B75C45"/>
    <w:rsid w:val="00BC13D7"/>
    <w:rsid w:val="00BC2F5A"/>
    <w:rsid w:val="00BE7395"/>
    <w:rsid w:val="00C02552"/>
    <w:rsid w:val="00C152DB"/>
    <w:rsid w:val="00C302C6"/>
    <w:rsid w:val="00C525F4"/>
    <w:rsid w:val="00C92C34"/>
    <w:rsid w:val="00CC136D"/>
    <w:rsid w:val="00CC6259"/>
    <w:rsid w:val="00D1602A"/>
    <w:rsid w:val="00D23530"/>
    <w:rsid w:val="00D90AEC"/>
    <w:rsid w:val="00D95F05"/>
    <w:rsid w:val="00DA3009"/>
    <w:rsid w:val="00DA5C8F"/>
    <w:rsid w:val="00DB3D70"/>
    <w:rsid w:val="00DC2924"/>
    <w:rsid w:val="00DD3498"/>
    <w:rsid w:val="00DE4E98"/>
    <w:rsid w:val="00E014DB"/>
    <w:rsid w:val="00E42D0F"/>
    <w:rsid w:val="00E71A2D"/>
    <w:rsid w:val="00EB1C10"/>
    <w:rsid w:val="00EB37D0"/>
    <w:rsid w:val="00EB6887"/>
    <w:rsid w:val="00F329B9"/>
    <w:rsid w:val="00F43DFD"/>
    <w:rsid w:val="00F46934"/>
    <w:rsid w:val="00F504E4"/>
    <w:rsid w:val="00F847DF"/>
    <w:rsid w:val="00F9364D"/>
    <w:rsid w:val="00F96051"/>
    <w:rsid w:val="00FB2B7F"/>
    <w:rsid w:val="00FC4262"/>
    <w:rsid w:val="00FC676F"/>
    <w:rsid w:val="00FD0D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C011"/>
  <w15:chartTrackingRefBased/>
  <w15:docId w15:val="{D8F3D43C-05F3-4044-995F-33C30E4D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C9"/>
  </w:style>
  <w:style w:type="paragraph" w:styleId="Heading1">
    <w:name w:val="heading 1"/>
    <w:basedOn w:val="Normal"/>
    <w:next w:val="Normal"/>
    <w:link w:val="Heading1Char"/>
    <w:qFormat/>
    <w:rsid w:val="00A83AC9"/>
    <w:pPr>
      <w:keepNext/>
      <w:spacing w:after="0" w:line="240" w:lineRule="auto"/>
      <w:outlineLvl w:val="0"/>
    </w:pPr>
    <w:rPr>
      <w:rFonts w:eastAsia="Times New Roman" w:cs="Arial"/>
      <w:b/>
      <w:bCs/>
      <w:sz w:val="28"/>
      <w:szCs w:val="24"/>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AC9"/>
    <w:rPr>
      <w:rFonts w:eastAsia="Times New Roman" w:cs="Arial"/>
      <w:b/>
      <w:bCs/>
      <w:sz w:val="28"/>
      <w:szCs w:val="24"/>
      <w:lang w:val="en-GB" w:eastAsia="da-DK"/>
    </w:rPr>
  </w:style>
  <w:style w:type="paragraph" w:styleId="ListParagraph">
    <w:name w:val="List Paragraph"/>
    <w:basedOn w:val="Normal"/>
    <w:uiPriority w:val="34"/>
    <w:qFormat/>
    <w:rsid w:val="00A83AC9"/>
    <w:pPr>
      <w:ind w:left="720"/>
      <w:contextualSpacing/>
    </w:pPr>
  </w:style>
  <w:style w:type="paragraph" w:styleId="BodyText">
    <w:name w:val="Body Text"/>
    <w:basedOn w:val="Normal"/>
    <w:link w:val="BodyTextChar"/>
    <w:rsid w:val="00A83AC9"/>
    <w:pPr>
      <w:spacing w:after="0" w:line="240" w:lineRule="auto"/>
    </w:pPr>
    <w:rPr>
      <w:rFonts w:eastAsia="Times New Roman" w:cs="Arial"/>
      <w:szCs w:val="24"/>
      <w:lang w:eastAsia="da-DK"/>
    </w:rPr>
  </w:style>
  <w:style w:type="character" w:customStyle="1" w:styleId="BodyTextChar">
    <w:name w:val="Body Text Char"/>
    <w:basedOn w:val="DefaultParagraphFont"/>
    <w:link w:val="BodyText"/>
    <w:rsid w:val="00A83AC9"/>
    <w:rPr>
      <w:rFonts w:eastAsia="Times New Roman" w:cs="Arial"/>
      <w:szCs w:val="24"/>
      <w:lang w:eastAsia="da-DK"/>
    </w:rPr>
  </w:style>
  <w:style w:type="paragraph" w:styleId="BodyText2">
    <w:name w:val="Body Text 2"/>
    <w:basedOn w:val="Normal"/>
    <w:link w:val="BodyText2Char"/>
    <w:rsid w:val="00A83AC9"/>
    <w:pPr>
      <w:spacing w:after="0" w:line="240" w:lineRule="auto"/>
      <w:jc w:val="both"/>
    </w:pPr>
    <w:rPr>
      <w:rFonts w:eastAsia="Times New Roman" w:cs="Arial"/>
      <w:sz w:val="20"/>
      <w:szCs w:val="24"/>
      <w:lang w:eastAsia="da-DK"/>
    </w:rPr>
  </w:style>
  <w:style w:type="character" w:customStyle="1" w:styleId="BodyText2Char">
    <w:name w:val="Body Text 2 Char"/>
    <w:basedOn w:val="DefaultParagraphFont"/>
    <w:link w:val="BodyText2"/>
    <w:rsid w:val="00A83AC9"/>
    <w:rPr>
      <w:rFonts w:eastAsia="Times New Roman" w:cs="Arial"/>
      <w:sz w:val="20"/>
      <w:szCs w:val="24"/>
      <w:lang w:eastAsia="da-DK"/>
    </w:rPr>
  </w:style>
  <w:style w:type="character" w:styleId="Hyperlink">
    <w:name w:val="Hyperlink"/>
    <w:basedOn w:val="DefaultParagraphFont"/>
    <w:unhideWhenUsed/>
    <w:rsid w:val="00A83AC9"/>
    <w:rPr>
      <w:color w:val="0563C1" w:themeColor="hyperlink"/>
      <w:u w:val="single"/>
    </w:rPr>
  </w:style>
  <w:style w:type="paragraph" w:styleId="Header">
    <w:name w:val="header"/>
    <w:basedOn w:val="Normal"/>
    <w:link w:val="HeaderChar"/>
    <w:uiPriority w:val="99"/>
    <w:unhideWhenUsed/>
    <w:rsid w:val="00A83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AC9"/>
  </w:style>
  <w:style w:type="paragraph" w:styleId="Footer">
    <w:name w:val="footer"/>
    <w:basedOn w:val="Normal"/>
    <w:link w:val="FooterChar"/>
    <w:uiPriority w:val="99"/>
    <w:unhideWhenUsed/>
    <w:rsid w:val="00A83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AC9"/>
  </w:style>
  <w:style w:type="character" w:styleId="UnresolvedMention">
    <w:name w:val="Unresolved Mention"/>
    <w:basedOn w:val="DefaultParagraphFont"/>
    <w:uiPriority w:val="99"/>
    <w:semiHidden/>
    <w:unhideWhenUsed/>
    <w:rsid w:val="00EB37D0"/>
    <w:rPr>
      <w:color w:val="605E5C"/>
      <w:shd w:val="clear" w:color="auto" w:fill="E1DFDD"/>
    </w:rPr>
  </w:style>
  <w:style w:type="paragraph" w:styleId="BalloonText">
    <w:name w:val="Balloon Text"/>
    <w:basedOn w:val="Normal"/>
    <w:link w:val="BalloonTextChar"/>
    <w:uiPriority w:val="99"/>
    <w:semiHidden/>
    <w:unhideWhenUsed/>
    <w:rsid w:val="00602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us@windowmaste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windowmas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BBE6B34A509B48AE94A250D050A450" ma:contentTypeVersion="11" ma:contentTypeDescription="Opret et nyt dokument." ma:contentTypeScope="" ma:versionID="819c852aca758eb15f6f9927bea289df">
  <xsd:schema xmlns:xsd="http://www.w3.org/2001/XMLSchema" xmlns:xs="http://www.w3.org/2001/XMLSchema" xmlns:p="http://schemas.microsoft.com/office/2006/metadata/properties" xmlns:ns3="502ee173-99fb-4f83-8718-4cffc50a1a31" xmlns:ns4="c3ed1428-a42b-4c48-a157-15f016e9a518" targetNamespace="http://schemas.microsoft.com/office/2006/metadata/properties" ma:root="true" ma:fieldsID="3ed51440b2d49cb2ccb9dc5baa8e78e2" ns3:_="" ns4:_="">
    <xsd:import namespace="502ee173-99fb-4f83-8718-4cffc50a1a31"/>
    <xsd:import namespace="c3ed1428-a42b-4c48-a157-15f016e9a5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ee173-99fb-4f83-8718-4cffc50a1a3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d1428-a42b-4c48-a157-15f016e9a51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D6FE5-133B-4F53-B792-1B7FD8F91B51}">
  <ds:schemaRefs>
    <ds:schemaRef ds:uri="http://schemas.microsoft.com/sharepoint/v3/contenttype/forms"/>
  </ds:schemaRefs>
</ds:datastoreItem>
</file>

<file path=customXml/itemProps2.xml><?xml version="1.0" encoding="utf-8"?>
<ds:datastoreItem xmlns:ds="http://schemas.openxmlformats.org/officeDocument/2006/customXml" ds:itemID="{D0D0750C-2536-4A15-8E5B-36B66758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ee173-99fb-4f83-8718-4cffc50a1a31"/>
    <ds:schemaRef ds:uri="c3ed1428-a42b-4c48-a157-15f016e9a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D20C0-CAC8-4FCE-B32E-F47DC8CE87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Brøndum</dc:creator>
  <cp:keywords/>
  <dc:description/>
  <cp:lastModifiedBy>Mia Brøndum</cp:lastModifiedBy>
  <cp:revision>22</cp:revision>
  <cp:lastPrinted>2018-07-13T22:58:00Z</cp:lastPrinted>
  <dcterms:created xsi:type="dcterms:W3CDTF">2022-03-17T18:10:00Z</dcterms:created>
  <dcterms:modified xsi:type="dcterms:W3CDTF">2022-03-17T18:28:00Z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0x01010085BBE6B34A509B48AE94A250D050A450</vt:lpwstr>
  </property>
</Properties>
</file>